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57C" w:rsidRDefault="00756A47" w:rsidP="00B8257C">
      <w:pPr>
        <w:spacing w:after="0" w:line="240" w:lineRule="auto"/>
        <w:ind w:left="547" w:hanging="547"/>
        <w:jc w:val="center"/>
        <w:rPr>
          <w:rFonts w:eastAsia="+mn-ea" w:cs="Times New Roman"/>
          <w:bCs/>
          <w:kern w:val="24"/>
          <w:sz w:val="38"/>
          <w:szCs w:val="38"/>
          <w:lang w:eastAsia="ru-RU"/>
        </w:rPr>
      </w:pPr>
      <w:r>
        <w:rPr>
          <w:noProof/>
          <w:lang w:eastAsia="zh-TW"/>
        </w:rPr>
        <w:drawing>
          <wp:inline distT="0" distB="0" distL="0" distR="0" wp14:anchorId="3DF9EB55" wp14:editId="05FDB1CF">
            <wp:extent cx="5940425" cy="2598420"/>
            <wp:effectExtent l="0" t="0" r="0" b="0"/>
            <wp:docPr id="6" name="Рисунок 6" descr="C:\Users\Виктор\Desktop\doc20230907183514_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Виктор\Desktop\doc20230907183514_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57C" w:rsidRDefault="00B8257C" w:rsidP="00B8257C">
      <w:pPr>
        <w:spacing w:after="0" w:line="240" w:lineRule="auto"/>
        <w:rPr>
          <w:rFonts w:eastAsia="+mn-ea" w:cs="Times New Roman"/>
          <w:bCs/>
          <w:kern w:val="24"/>
          <w:sz w:val="38"/>
          <w:szCs w:val="38"/>
          <w:lang w:eastAsia="ru-RU"/>
        </w:rPr>
      </w:pPr>
    </w:p>
    <w:p w:rsidR="00B8257C" w:rsidRDefault="00B8257C" w:rsidP="00B8257C">
      <w:pPr>
        <w:spacing w:after="0" w:line="240" w:lineRule="auto"/>
        <w:ind w:left="547" w:hanging="547"/>
        <w:jc w:val="center"/>
        <w:rPr>
          <w:rFonts w:eastAsia="+mn-ea" w:cs="Times New Roman"/>
          <w:bCs/>
          <w:kern w:val="24"/>
          <w:sz w:val="38"/>
          <w:szCs w:val="38"/>
          <w:lang w:eastAsia="ru-RU"/>
        </w:rPr>
      </w:pPr>
    </w:p>
    <w:p w:rsidR="00B8257C" w:rsidRDefault="00B8257C" w:rsidP="00B8257C">
      <w:pPr>
        <w:spacing w:after="0" w:line="240" w:lineRule="auto"/>
        <w:ind w:left="547" w:hanging="547"/>
        <w:jc w:val="center"/>
        <w:rPr>
          <w:rFonts w:eastAsia="+mn-ea" w:cs="Times New Roman"/>
          <w:bCs/>
          <w:kern w:val="24"/>
          <w:sz w:val="38"/>
          <w:szCs w:val="38"/>
          <w:lang w:eastAsia="ru-RU"/>
        </w:rPr>
      </w:pPr>
    </w:p>
    <w:p w:rsidR="00B8257C" w:rsidRDefault="00B8257C" w:rsidP="00B8257C">
      <w:pPr>
        <w:suppressAutoHyphens/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 xml:space="preserve">ДОПОЛНИТЕЛЬНАЯ </w:t>
      </w:r>
      <w:r>
        <w:rPr>
          <w:rFonts w:eastAsia="Calibri" w:cs="Times New Roman"/>
          <w:b/>
          <w:caps/>
          <w:sz w:val="28"/>
          <w:szCs w:val="28"/>
        </w:rPr>
        <w:t>общеобразовательная</w:t>
      </w:r>
    </w:p>
    <w:p w:rsidR="00B8257C" w:rsidRDefault="00B8257C" w:rsidP="00B8257C">
      <w:pPr>
        <w:suppressAutoHyphens/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ar-SA"/>
        </w:rPr>
      </w:pPr>
      <w:r>
        <w:rPr>
          <w:rFonts w:eastAsia="Calibri" w:cs="Times New Roman"/>
          <w:b/>
          <w:sz w:val="28"/>
          <w:szCs w:val="28"/>
        </w:rPr>
        <w:t>ОБЩЕРАЗВИВАЮЩАЯ ПРОГРАММА</w:t>
      </w:r>
    </w:p>
    <w:p w:rsidR="00B8257C" w:rsidRDefault="00B8257C" w:rsidP="00B8257C">
      <w:pPr>
        <w:spacing w:after="0" w:line="240" w:lineRule="auto"/>
        <w:ind w:left="547" w:hanging="547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+mn-ea" w:cs="Times New Roman"/>
          <w:bCs/>
          <w:kern w:val="24"/>
          <w:sz w:val="38"/>
          <w:szCs w:val="38"/>
          <w:lang w:eastAsia="ru-RU"/>
        </w:rPr>
        <w:t>«</w:t>
      </w:r>
      <w:r>
        <w:rPr>
          <w:rFonts w:eastAsia="Times New Roman"/>
          <w:b/>
          <w:bCs/>
          <w:sz w:val="36"/>
          <w:szCs w:val="36"/>
          <w:bdr w:val="none" w:sz="0" w:space="0" w:color="auto" w:frame="1"/>
        </w:rPr>
        <w:t>ХОРЕОГРАФИЯ»</w:t>
      </w:r>
    </w:p>
    <w:p w:rsidR="00B8257C" w:rsidRDefault="00B8257C" w:rsidP="00B8257C">
      <w:pPr>
        <w:spacing w:after="0" w:line="240" w:lineRule="auto"/>
        <w:ind w:left="547" w:hanging="547"/>
        <w:jc w:val="center"/>
        <w:rPr>
          <w:rFonts w:eastAsia="Times New Roman" w:cs="Times New Roman"/>
          <w:i/>
          <w:sz w:val="28"/>
          <w:szCs w:val="28"/>
          <w:lang w:eastAsia="ru-RU"/>
        </w:rPr>
      </w:pPr>
      <w:r>
        <w:rPr>
          <w:rFonts w:eastAsia="+mn-ea" w:cs="Times New Roman"/>
          <w:b/>
          <w:bCs/>
          <w:i/>
          <w:kern w:val="24"/>
          <w:sz w:val="28"/>
          <w:szCs w:val="28"/>
          <w:lang w:eastAsia="ru-RU"/>
        </w:rPr>
        <w:t>Направленность:</w:t>
      </w:r>
      <w:r>
        <w:rPr>
          <w:rFonts w:eastAsia="+mn-ea" w:cs="Times New Roman"/>
          <w:bCs/>
          <w:i/>
          <w:kern w:val="24"/>
          <w:sz w:val="28"/>
          <w:szCs w:val="28"/>
          <w:lang w:eastAsia="ru-RU"/>
        </w:rPr>
        <w:t xml:space="preserve"> художественная  </w:t>
      </w:r>
    </w:p>
    <w:p w:rsidR="00B8257C" w:rsidRDefault="00B8257C" w:rsidP="00B8257C">
      <w:pPr>
        <w:spacing w:after="0" w:line="240" w:lineRule="auto"/>
        <w:ind w:left="547" w:hanging="547"/>
        <w:jc w:val="center"/>
        <w:rPr>
          <w:rFonts w:eastAsia="Times New Roman" w:cs="Times New Roman"/>
          <w:i/>
          <w:sz w:val="28"/>
          <w:szCs w:val="28"/>
          <w:lang w:eastAsia="ru-RU"/>
        </w:rPr>
      </w:pPr>
      <w:r>
        <w:rPr>
          <w:rFonts w:eastAsia="+mn-ea" w:cs="Times New Roman"/>
          <w:b/>
          <w:i/>
          <w:kern w:val="24"/>
          <w:sz w:val="28"/>
          <w:szCs w:val="28"/>
          <w:lang w:eastAsia="ru-RU"/>
        </w:rPr>
        <w:t>Возраст учащихся:</w:t>
      </w:r>
      <w:r w:rsidR="00756A47">
        <w:rPr>
          <w:rFonts w:eastAsia="+mn-ea" w:cs="Times New Roman"/>
          <w:b/>
          <w:i/>
          <w:kern w:val="24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i/>
          <w:sz w:val="28"/>
          <w:szCs w:val="28"/>
          <w:lang w:eastAsia="ru-RU"/>
        </w:rPr>
        <w:t>7-12 лет</w:t>
      </w:r>
    </w:p>
    <w:p w:rsidR="00B8257C" w:rsidRDefault="00B8257C" w:rsidP="00B8257C">
      <w:pPr>
        <w:spacing w:after="0" w:line="240" w:lineRule="auto"/>
        <w:ind w:left="547" w:hanging="547"/>
        <w:jc w:val="center"/>
        <w:rPr>
          <w:rFonts w:eastAsia="Times New Roman" w:cs="Times New Roman"/>
          <w:i/>
          <w:sz w:val="28"/>
          <w:szCs w:val="28"/>
          <w:lang w:eastAsia="ru-RU"/>
        </w:rPr>
      </w:pPr>
      <w:r>
        <w:rPr>
          <w:rFonts w:eastAsia="+mn-ea" w:cs="Times New Roman"/>
          <w:b/>
          <w:i/>
          <w:kern w:val="24"/>
          <w:sz w:val="28"/>
          <w:szCs w:val="28"/>
          <w:lang w:eastAsia="ru-RU"/>
        </w:rPr>
        <w:t>Срок реализации:</w:t>
      </w:r>
      <w:r w:rsidR="00756A47">
        <w:rPr>
          <w:rFonts w:eastAsia="+mn-ea" w:cs="Times New Roman"/>
          <w:b/>
          <w:i/>
          <w:kern w:val="24"/>
          <w:sz w:val="28"/>
          <w:szCs w:val="28"/>
          <w:lang w:eastAsia="ru-RU"/>
        </w:rPr>
        <w:t xml:space="preserve"> </w:t>
      </w:r>
      <w:r>
        <w:rPr>
          <w:rFonts w:eastAsia="+mn-ea" w:cs="Times New Roman"/>
          <w:i/>
          <w:kern w:val="24"/>
          <w:sz w:val="28"/>
          <w:szCs w:val="28"/>
          <w:lang w:eastAsia="ru-RU"/>
        </w:rPr>
        <w:t>4</w:t>
      </w:r>
      <w:proofErr w:type="gramStart"/>
      <w:r>
        <w:rPr>
          <w:rFonts w:eastAsia="+mn-ea" w:cs="Times New Roman"/>
          <w:i/>
          <w:kern w:val="24"/>
          <w:sz w:val="28"/>
          <w:szCs w:val="28"/>
          <w:lang w:eastAsia="ru-RU"/>
        </w:rPr>
        <w:t>года(</w:t>
      </w:r>
      <w:proofErr w:type="gramEnd"/>
      <w:r>
        <w:rPr>
          <w:rFonts w:eastAsia="+mn-ea" w:cs="Times New Roman"/>
          <w:i/>
          <w:kern w:val="24"/>
          <w:sz w:val="28"/>
          <w:szCs w:val="28"/>
          <w:lang w:eastAsia="ru-RU"/>
        </w:rPr>
        <w:t>1-4 классы)</w:t>
      </w:r>
    </w:p>
    <w:p w:rsidR="00B8257C" w:rsidRDefault="00B8257C" w:rsidP="00B8257C">
      <w:pPr>
        <w:spacing w:after="0" w:line="240" w:lineRule="auto"/>
        <w:ind w:left="547" w:hanging="547"/>
        <w:jc w:val="right"/>
        <w:rPr>
          <w:rFonts w:eastAsia="Times New Roman" w:cs="Times New Roman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ind w:left="547" w:hanging="547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rPr>
          <w:rFonts w:eastAsia="+mn-ea" w:cs="Times New Roman"/>
          <w:kern w:val="24"/>
          <w:szCs w:val="24"/>
          <w:lang w:eastAsia="ru-RU"/>
        </w:rPr>
      </w:pPr>
    </w:p>
    <w:p w:rsidR="00B8257C" w:rsidRDefault="00B8257C" w:rsidP="00756A47">
      <w:pPr>
        <w:spacing w:after="0" w:line="240" w:lineRule="auto"/>
        <w:jc w:val="center"/>
        <w:rPr>
          <w:rFonts w:eastAsia="+mn-ea" w:cs="Times New Roman"/>
          <w:kern w:val="24"/>
          <w:szCs w:val="24"/>
          <w:lang w:eastAsia="ru-RU"/>
        </w:rPr>
      </w:pPr>
      <w:r>
        <w:rPr>
          <w:rFonts w:eastAsia="+mn-ea" w:cs="Times New Roman"/>
          <w:kern w:val="24"/>
          <w:szCs w:val="24"/>
          <w:lang w:eastAsia="ru-RU"/>
        </w:rPr>
        <w:t>Нижнекамск, 202</w:t>
      </w:r>
      <w:r w:rsidR="00756A47">
        <w:rPr>
          <w:rFonts w:eastAsia="+mn-ea" w:cs="Times New Roman"/>
          <w:kern w:val="24"/>
          <w:szCs w:val="24"/>
          <w:lang w:eastAsia="ru-RU"/>
        </w:rPr>
        <w:t>3</w:t>
      </w:r>
    </w:p>
    <w:p w:rsidR="00B8257C" w:rsidRDefault="00B8257C" w:rsidP="00B8257C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lastRenderedPageBreak/>
        <w:t>Информационная карта рабочей программы</w:t>
      </w:r>
      <w:r>
        <w:rPr>
          <w:rFonts w:eastAsia="Times New Roman" w:cs="Times New Roman"/>
          <w:b/>
          <w:bCs/>
          <w:szCs w:val="24"/>
          <w:lang w:eastAsia="ru-RU"/>
        </w:rPr>
        <w:br/>
      </w:r>
    </w:p>
    <w:tbl>
      <w:tblPr>
        <w:tblW w:w="9780" w:type="dxa"/>
        <w:tblInd w:w="-4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87"/>
        <w:gridCol w:w="5642"/>
      </w:tblGrid>
      <w:tr w:rsidR="00B8257C" w:rsidTr="00756A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 xml:space="preserve">1.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 xml:space="preserve">Образовательная организация 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МУНИЦИПАЛЬНОЕ БЮДЖЕТНОЕ УЧРЕЖДЕНИЕ ДОПОЛНИТЕЛЬНОГО ОБРАЗОВАНИЯ «ДЕТСКАЯ ШКОЛА ИСКУССТВ</w:t>
            </w:r>
            <w:r w:rsidR="00756A47">
              <w:rPr>
                <w:rFonts w:eastAsia="Times New Roman" w:cs="Times New Roman"/>
                <w:bCs/>
                <w:sz w:val="22"/>
                <w:lang w:eastAsia="ru-RU"/>
              </w:rPr>
              <w:t xml:space="preserve"> «ТАМЧЫЛАР</w:t>
            </w:r>
            <w:r>
              <w:rPr>
                <w:rFonts w:eastAsia="Times New Roman" w:cs="Times New Roman"/>
                <w:bCs/>
                <w:sz w:val="22"/>
                <w:lang w:eastAsia="ru-RU"/>
              </w:rPr>
              <w:t>» НИЖНЕКАМСКОГО МУНИЦИПАЛЬНОГО РАЙОНА РЕСПУБЛИКИ ТАТАРСТАН</w:t>
            </w:r>
          </w:p>
        </w:tc>
      </w:tr>
      <w:tr w:rsidR="00B8257C" w:rsidTr="00756A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2.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ind w:left="547" w:hanging="547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Полное название программы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Дополнительная общеобразовательная общеразвивающая программа «Хореографическое искусство»</w:t>
            </w:r>
          </w:p>
        </w:tc>
      </w:tr>
      <w:tr w:rsidR="00B8257C" w:rsidTr="00756A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3.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ind w:left="547" w:hanging="54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Направленность 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ind w:left="547" w:hanging="547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художественная</w:t>
            </w:r>
          </w:p>
        </w:tc>
      </w:tr>
      <w:tr w:rsidR="00B8257C" w:rsidTr="00756A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4.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>Сведения о разработчиках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B8257C" w:rsidTr="00756A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4.1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ФИО, должность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Харитонова Л.А., заместитель директора по УМР </w:t>
            </w:r>
          </w:p>
        </w:tc>
      </w:tr>
      <w:tr w:rsidR="00B8257C" w:rsidTr="00756A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4.4.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spacing w:after="0" w:line="25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ФИО, должность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Гимранова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Г.Г., преподаватель высшей квалификационной категории, руководитель методического объединения преподавателей отделения «Музыкальное искусство»</w:t>
            </w:r>
          </w:p>
        </w:tc>
      </w:tr>
      <w:tr w:rsidR="00B8257C" w:rsidTr="00756A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4.5.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spacing w:after="0" w:line="256" w:lineRule="auto"/>
            </w:pPr>
            <w:r>
              <w:rPr>
                <w:rFonts w:eastAsia="Times New Roman" w:cs="Times New Roman"/>
                <w:sz w:val="22"/>
                <w:lang w:eastAsia="ru-RU"/>
              </w:rPr>
              <w:t>ФИО, должность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Халиуллина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Э.М., преподаватель высшей квалификационной категории, руководитель методического объединения преподавателей отделения «Хореографическое искусство»</w:t>
            </w:r>
          </w:p>
        </w:tc>
      </w:tr>
      <w:tr w:rsidR="00B8257C" w:rsidTr="00756A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4.6.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spacing w:after="0" w:line="256" w:lineRule="auto"/>
            </w:pPr>
            <w:r>
              <w:rPr>
                <w:rFonts w:eastAsia="Times New Roman" w:cs="Times New Roman"/>
                <w:sz w:val="22"/>
                <w:lang w:eastAsia="ru-RU"/>
              </w:rPr>
              <w:t>ФИО, должность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Камаева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Г.Г., преподаватель первой квалификационной категории</w:t>
            </w:r>
          </w:p>
        </w:tc>
      </w:tr>
      <w:tr w:rsidR="00B8257C" w:rsidTr="00756A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4.7.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spacing w:after="0" w:line="25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ФИО, должность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Матвеева О.А., преподаватель первой квалификационной категории</w:t>
            </w:r>
          </w:p>
        </w:tc>
      </w:tr>
      <w:tr w:rsidR="00B8257C" w:rsidTr="00756A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4.10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spacing w:after="0" w:line="25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ФИО, должность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756A4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Гайфуллина</w:t>
            </w:r>
            <w:proofErr w:type="spellEnd"/>
            <w:r w:rsidR="00B8257C">
              <w:rPr>
                <w:rFonts w:eastAsia="Times New Roman" w:cs="Times New Roman"/>
                <w:sz w:val="22"/>
                <w:lang w:eastAsia="ru-RU"/>
              </w:rPr>
              <w:t xml:space="preserve"> А.Д., преподаватель</w:t>
            </w:r>
          </w:p>
        </w:tc>
      </w:tr>
      <w:tr w:rsidR="00B8257C" w:rsidTr="00756A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5.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>Сведения о программе: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B8257C" w:rsidTr="00756A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5.1.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Срок реализации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756A4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 года</w:t>
            </w:r>
          </w:p>
        </w:tc>
      </w:tr>
      <w:tr w:rsidR="00B8257C" w:rsidTr="00756A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5.2.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Возраст обучающихся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7-18 лет</w:t>
            </w:r>
          </w:p>
        </w:tc>
      </w:tr>
      <w:tr w:rsidR="00B8257C" w:rsidTr="00756A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5.3.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Характеристика программы: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B8257C" w:rsidTr="00756A47">
        <w:trPr>
          <w:trHeight w:val="297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56" w:lineRule="auto"/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8257C" w:rsidRDefault="00B8257C">
            <w:pPr>
              <w:spacing w:before="240"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- тип программы</w:t>
            </w:r>
          </w:p>
          <w:p w:rsidR="00B8257C" w:rsidRDefault="00B8257C">
            <w:pPr>
              <w:spacing w:before="240"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- вид программы</w:t>
            </w:r>
          </w:p>
          <w:p w:rsidR="00B8257C" w:rsidRDefault="00B8257C">
            <w:pPr>
              <w:spacing w:before="240"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8257C" w:rsidRDefault="00B8257C">
            <w:pPr>
              <w:suppressAutoHyphens/>
              <w:autoSpaceDE w:val="0"/>
              <w:autoSpaceDN w:val="0"/>
              <w:adjustRightInd w:val="0"/>
              <w:spacing w:before="240" w:after="200" w:line="240" w:lineRule="auto"/>
              <w:rPr>
                <w:rFonts w:eastAsia="Calibri" w:cs="Times New Roman"/>
                <w:sz w:val="22"/>
                <w:lang w:eastAsia="ar-SA"/>
              </w:rPr>
            </w:pPr>
            <w:r>
              <w:rPr>
                <w:rFonts w:eastAsia="Calibri" w:cs="Times New Roman"/>
                <w:sz w:val="22"/>
                <w:lang w:eastAsia="ar-SA"/>
              </w:rPr>
              <w:t>дополнительная общеобразовательная</w:t>
            </w:r>
          </w:p>
          <w:p w:rsidR="00B8257C" w:rsidRDefault="00B8257C">
            <w:pPr>
              <w:suppressAutoHyphens/>
              <w:autoSpaceDE w:val="0"/>
              <w:autoSpaceDN w:val="0"/>
              <w:adjustRightInd w:val="0"/>
              <w:spacing w:before="240" w:after="200" w:line="240" w:lineRule="auto"/>
              <w:rPr>
                <w:rFonts w:eastAsia="Calibri" w:cs="Times New Roman"/>
                <w:sz w:val="22"/>
                <w:lang w:eastAsia="ar-SA"/>
              </w:rPr>
            </w:pPr>
            <w:r>
              <w:rPr>
                <w:rFonts w:eastAsia="Calibri" w:cs="Times New Roman"/>
                <w:sz w:val="22"/>
                <w:lang w:eastAsia="ar-SA"/>
              </w:rPr>
              <w:t>общеразвивающая</w:t>
            </w:r>
          </w:p>
          <w:p w:rsidR="00B8257C" w:rsidRDefault="00B8257C">
            <w:pPr>
              <w:spacing w:before="240" w:after="20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лекции, практические занятия, мастер-классы, выездные тематические занятия, выполнение самостоятельной работы, концерты, творческие отчеты, соревнования.</w:t>
            </w:r>
          </w:p>
        </w:tc>
      </w:tr>
      <w:tr w:rsidR="00B8257C" w:rsidTr="00756A47">
        <w:trPr>
          <w:trHeight w:val="109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Цель программы</w:t>
            </w:r>
          </w:p>
        </w:tc>
        <w:tc>
          <w:tcPr>
            <w:tcW w:w="5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200"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Формирование и развитие творческих способностей детей и подростков в области хореографии, удовлетворение их индивидуальных потребностей в интеллектуальном и нравственном совершенствовании, а также на организацию их свободного времени. Обеспечение их адаптации к жизни в обществе, профессиональной ориентации, а также выявление и поддержка детей, проявивших выдающиеся способности.</w:t>
            </w:r>
          </w:p>
        </w:tc>
      </w:tr>
      <w:tr w:rsidR="00B8257C" w:rsidTr="00756A47">
        <w:trPr>
          <w:trHeight w:val="108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4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B8257C" w:rsidTr="00756A47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b/>
                <w:bCs/>
                <w:sz w:val="22"/>
              </w:rPr>
              <w:t>Формы и методы образовательной деятельности</w:t>
            </w:r>
          </w:p>
        </w:tc>
        <w:tc>
          <w:tcPr>
            <w:tcW w:w="5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Формы образовательной деятельности: </w:t>
            </w:r>
          </w:p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i/>
                <w:sz w:val="22"/>
              </w:rPr>
            </w:pPr>
            <w:r>
              <w:rPr>
                <w:rFonts w:eastAsia="Calibri" w:cs="Times New Roman"/>
                <w:i/>
                <w:sz w:val="22"/>
              </w:rPr>
              <w:t>- урок</w:t>
            </w:r>
          </w:p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i/>
                <w:sz w:val="22"/>
              </w:rPr>
            </w:pPr>
            <w:r>
              <w:rPr>
                <w:rFonts w:eastAsia="Calibri" w:cs="Times New Roman"/>
                <w:i/>
                <w:sz w:val="22"/>
              </w:rPr>
              <w:t>-  зачет</w:t>
            </w:r>
          </w:p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i/>
                <w:sz w:val="22"/>
              </w:rPr>
            </w:pPr>
            <w:r>
              <w:rPr>
                <w:rFonts w:eastAsia="Calibri" w:cs="Times New Roman"/>
                <w:i/>
                <w:sz w:val="22"/>
              </w:rPr>
              <w:lastRenderedPageBreak/>
              <w:t>- репетиция</w:t>
            </w:r>
          </w:p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i/>
                <w:sz w:val="22"/>
              </w:rPr>
            </w:pPr>
            <w:r>
              <w:rPr>
                <w:rFonts w:eastAsia="Calibri" w:cs="Times New Roman"/>
                <w:i/>
                <w:sz w:val="22"/>
              </w:rPr>
              <w:t>- концерт</w:t>
            </w:r>
          </w:p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i/>
                <w:sz w:val="22"/>
              </w:rPr>
            </w:pPr>
            <w:r>
              <w:rPr>
                <w:rFonts w:eastAsia="Calibri" w:cs="Times New Roman"/>
                <w:i/>
                <w:sz w:val="22"/>
              </w:rPr>
              <w:t>- конкурс</w:t>
            </w:r>
          </w:p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Методы образовательной деятельности:</w:t>
            </w:r>
          </w:p>
          <w:p w:rsidR="00B8257C" w:rsidRDefault="00B8257C">
            <w:pPr>
              <w:tabs>
                <w:tab w:val="left" w:pos="993"/>
              </w:tabs>
              <w:spacing w:after="0" w:line="240" w:lineRule="auto"/>
              <w:rPr>
                <w:rFonts w:eastAsia="Calibri" w:cs="Times New Roman"/>
                <w:i/>
                <w:sz w:val="22"/>
              </w:rPr>
            </w:pPr>
            <w:r>
              <w:rPr>
                <w:rFonts w:eastAsia="Calibri" w:cs="Times New Roman"/>
                <w:i/>
                <w:sz w:val="22"/>
              </w:rPr>
              <w:t>- словесные (объяснение, беседа, рассказ)</w:t>
            </w:r>
          </w:p>
          <w:p w:rsidR="00B8257C" w:rsidRDefault="00B8257C">
            <w:pPr>
              <w:tabs>
                <w:tab w:val="left" w:pos="993"/>
              </w:tabs>
              <w:spacing w:after="0" w:line="240" w:lineRule="auto"/>
              <w:rPr>
                <w:rFonts w:eastAsia="Calibri" w:cs="Times New Roman"/>
                <w:i/>
                <w:sz w:val="22"/>
              </w:rPr>
            </w:pPr>
            <w:r>
              <w:rPr>
                <w:rFonts w:eastAsia="Calibri" w:cs="Times New Roman"/>
                <w:i/>
                <w:sz w:val="22"/>
              </w:rPr>
              <w:t>- наглядно-слуховые (показ с демонстрацией исполнительских приемов, наблюдение)</w:t>
            </w:r>
          </w:p>
          <w:p w:rsidR="00B8257C" w:rsidRDefault="00B8257C">
            <w:pPr>
              <w:tabs>
                <w:tab w:val="left" w:pos="993"/>
              </w:tabs>
              <w:spacing w:after="0" w:line="240" w:lineRule="auto"/>
              <w:rPr>
                <w:rFonts w:eastAsia="Calibri" w:cs="Times New Roman"/>
                <w:i/>
                <w:sz w:val="22"/>
              </w:rPr>
            </w:pPr>
            <w:r>
              <w:rPr>
                <w:rFonts w:eastAsia="Calibri" w:cs="Times New Roman"/>
                <w:i/>
                <w:sz w:val="22"/>
              </w:rPr>
              <w:t>- эмоциональные (подбор ассоциаций, образных сравнений);</w:t>
            </w:r>
          </w:p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i/>
                <w:sz w:val="22"/>
              </w:rPr>
              <w:t xml:space="preserve">- </w:t>
            </w:r>
            <w:proofErr w:type="gramStart"/>
            <w:r>
              <w:rPr>
                <w:rFonts w:eastAsia="Calibri" w:cs="Times New Roman"/>
                <w:i/>
                <w:sz w:val="22"/>
              </w:rPr>
              <w:t>практические  (</w:t>
            </w:r>
            <w:proofErr w:type="gramEnd"/>
            <w:r>
              <w:rPr>
                <w:rFonts w:eastAsia="Calibri" w:cs="Times New Roman"/>
                <w:i/>
                <w:sz w:val="22"/>
              </w:rPr>
              <w:t>работа исполнением музыкальных произведений)</w:t>
            </w:r>
          </w:p>
        </w:tc>
      </w:tr>
      <w:tr w:rsidR="00B8257C" w:rsidTr="00756A47">
        <w:trPr>
          <w:trHeight w:val="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7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b/>
                <w:bCs/>
                <w:sz w:val="22"/>
              </w:rPr>
              <w:t>Формы мониторинга результативности</w:t>
            </w:r>
          </w:p>
        </w:tc>
        <w:tc>
          <w:tcPr>
            <w:tcW w:w="5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i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Текущий контроль </w:t>
            </w:r>
            <w:r>
              <w:rPr>
                <w:rFonts w:eastAsia="Calibri" w:cs="Times New Roman"/>
                <w:i/>
                <w:sz w:val="22"/>
              </w:rPr>
              <w:t>(</w:t>
            </w:r>
            <w:r>
              <w:rPr>
                <w:rFonts w:eastAsia="Times New Roman" w:cs="Times New Roman"/>
                <w:i/>
                <w:sz w:val="22"/>
              </w:rPr>
              <w:t>текущие просмотры на уроке, творческие работы, представленные публично, выступления, устные опросы, письменные работы, тестирование)</w:t>
            </w:r>
          </w:p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Промежуточный контроль </w:t>
            </w:r>
            <w:r>
              <w:rPr>
                <w:rFonts w:eastAsia="Calibri" w:cs="Times New Roman"/>
                <w:i/>
                <w:sz w:val="22"/>
              </w:rPr>
              <w:t>(</w:t>
            </w:r>
            <w:r>
              <w:rPr>
                <w:rFonts w:eastAsia="Times New Roman" w:cs="Times New Roman"/>
                <w:i/>
                <w:sz w:val="22"/>
              </w:rPr>
              <w:t>контрольные уроки в виде концертов, публичного исполнения концертных программ перед родителями, письменных и устных опросов</w:t>
            </w:r>
            <w:r>
              <w:rPr>
                <w:rFonts w:eastAsia="Calibri" w:cs="Times New Roman"/>
                <w:i/>
                <w:sz w:val="22"/>
              </w:rPr>
              <w:t>)</w:t>
            </w:r>
          </w:p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Итоговый контроль </w:t>
            </w:r>
            <w:r>
              <w:rPr>
                <w:rFonts w:eastAsia="Calibri" w:cs="Times New Roman"/>
                <w:i/>
                <w:sz w:val="22"/>
              </w:rPr>
              <w:t>(экзамен)</w:t>
            </w:r>
          </w:p>
        </w:tc>
      </w:tr>
      <w:tr w:rsidR="00B8257C" w:rsidTr="00756A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>8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b/>
                <w:bCs/>
                <w:sz w:val="22"/>
              </w:rPr>
              <w:t>Результативность реализации программы</w:t>
            </w:r>
          </w:p>
        </w:tc>
        <w:tc>
          <w:tcPr>
            <w:tcW w:w="5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Для отслеживания результативности образовательного процесса используются следующие виды контроля:</w:t>
            </w:r>
          </w:p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текущий контроль (в течение всего учебного года);</w:t>
            </w:r>
          </w:p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промежуточный контроль (декабрь, май);</w:t>
            </w:r>
          </w:p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итоговый контроль (апрель-май).</w:t>
            </w:r>
          </w:p>
        </w:tc>
      </w:tr>
      <w:tr w:rsidR="00B8257C" w:rsidTr="00756A47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>9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257C" w:rsidRDefault="00B8257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b/>
                <w:bCs/>
                <w:sz w:val="22"/>
              </w:rPr>
              <w:t>Дата утверждения и последней корректировки</w:t>
            </w:r>
          </w:p>
        </w:tc>
        <w:tc>
          <w:tcPr>
            <w:tcW w:w="5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257C" w:rsidRDefault="00B8257C" w:rsidP="00756A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28 августа 202</w:t>
            </w:r>
            <w:r w:rsidR="00756A47">
              <w:rPr>
                <w:rFonts w:eastAsia="Calibri" w:cs="Times New Roman"/>
                <w:sz w:val="22"/>
              </w:rPr>
              <w:t>3</w:t>
            </w:r>
            <w:bookmarkStart w:id="0" w:name="_GoBack"/>
            <w:bookmarkEnd w:id="0"/>
            <w:r>
              <w:rPr>
                <w:rFonts w:eastAsia="Calibri" w:cs="Times New Roman"/>
                <w:sz w:val="22"/>
              </w:rPr>
              <w:t xml:space="preserve"> года</w:t>
            </w:r>
          </w:p>
        </w:tc>
      </w:tr>
    </w:tbl>
    <w:p w:rsidR="00B8257C" w:rsidRDefault="00B8257C" w:rsidP="00B8257C">
      <w:pPr>
        <w:spacing w:after="0" w:line="276" w:lineRule="auto"/>
        <w:rPr>
          <w:rFonts w:eastAsia="+mj-ea" w:cs="Times New Roman"/>
          <w:kern w:val="24"/>
          <w:sz w:val="22"/>
        </w:rPr>
      </w:pPr>
    </w:p>
    <w:p w:rsidR="00B8257C" w:rsidRDefault="00B8257C" w:rsidP="00B8257C">
      <w:pPr>
        <w:spacing w:after="200" w:line="276" w:lineRule="auto"/>
        <w:rPr>
          <w:rFonts w:eastAsia="+mj-ea" w:cs="Times New Roman"/>
          <w:kern w:val="24"/>
          <w:sz w:val="32"/>
          <w:szCs w:val="32"/>
        </w:rPr>
      </w:pPr>
      <w:r>
        <w:rPr>
          <w:rFonts w:eastAsia="+mj-ea" w:cs="Times New Roman"/>
          <w:kern w:val="24"/>
          <w:sz w:val="32"/>
          <w:szCs w:val="32"/>
        </w:rPr>
        <w:br w:type="page"/>
      </w:r>
    </w:p>
    <w:p w:rsidR="00B8257C" w:rsidRDefault="00B8257C" w:rsidP="00B8257C">
      <w:pPr>
        <w:suppressAutoHyphens/>
        <w:spacing w:after="0" w:line="240" w:lineRule="auto"/>
        <w:jc w:val="center"/>
        <w:rPr>
          <w:rFonts w:eastAsia="Calibri" w:cs="Times New Roman"/>
          <w:b/>
          <w:sz w:val="26"/>
          <w:szCs w:val="26"/>
          <w:lang w:eastAsia="ar-SA"/>
        </w:rPr>
      </w:pPr>
      <w:r>
        <w:rPr>
          <w:rFonts w:eastAsia="Calibri" w:cs="Times New Roman"/>
          <w:b/>
          <w:sz w:val="26"/>
          <w:szCs w:val="26"/>
          <w:lang w:eastAsia="ar-SA"/>
        </w:rPr>
        <w:lastRenderedPageBreak/>
        <w:t>Оглавление</w:t>
      </w:r>
    </w:p>
    <w:p w:rsidR="00B8257C" w:rsidRDefault="00B8257C" w:rsidP="00B8257C">
      <w:pPr>
        <w:suppressAutoHyphens/>
        <w:spacing w:after="0" w:line="240" w:lineRule="auto"/>
        <w:ind w:firstLine="709"/>
        <w:jc w:val="both"/>
        <w:rPr>
          <w:rFonts w:eastAsia="Calibri" w:cs="Times New Roman"/>
          <w:b/>
          <w:sz w:val="16"/>
          <w:szCs w:val="16"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36"/>
        <w:gridCol w:w="7820"/>
        <w:gridCol w:w="899"/>
      </w:tblGrid>
      <w:tr w:rsidR="00B8257C" w:rsidTr="00B8257C">
        <w:trPr>
          <w:trHeight w:val="397"/>
        </w:trPr>
        <w:tc>
          <w:tcPr>
            <w:tcW w:w="636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val="en-US" w:eastAsia="ar-SA"/>
              </w:rPr>
              <w:t>I</w:t>
            </w: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Комплекс основных характеристик программы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1.1.</w:t>
            </w: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Пояснительная записка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sz w:val="26"/>
                <w:szCs w:val="26"/>
                <w:lang w:eastAsia="ar-SA"/>
              </w:rPr>
              <w:t>Направленность программы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sz w:val="26"/>
                <w:szCs w:val="26"/>
                <w:lang w:eastAsia="ar-SA"/>
              </w:rPr>
              <w:t>Нормативно-правовое обеспечение программы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sz w:val="26"/>
                <w:szCs w:val="26"/>
                <w:lang w:eastAsia="ar-SA"/>
              </w:rPr>
              <w:t>Актуальность программы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sz w:val="26"/>
                <w:szCs w:val="26"/>
                <w:lang w:eastAsia="ar-SA"/>
              </w:rPr>
              <w:t xml:space="preserve">Отличительные особенности программы 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sz w:val="26"/>
                <w:szCs w:val="26"/>
                <w:lang w:eastAsia="ar-SA"/>
              </w:rPr>
              <w:t>Цель программы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sz w:val="26"/>
                <w:szCs w:val="26"/>
                <w:lang w:eastAsia="ar-SA"/>
              </w:rPr>
              <w:t>Задачи программы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sz w:val="26"/>
                <w:szCs w:val="26"/>
                <w:lang w:eastAsia="ar-SA"/>
              </w:rPr>
              <w:t>Адресат программы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sz w:val="26"/>
                <w:szCs w:val="26"/>
                <w:lang w:eastAsia="ar-SA"/>
              </w:rPr>
              <w:t>Объем программы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sz w:val="26"/>
                <w:szCs w:val="26"/>
                <w:lang w:eastAsia="ar-SA"/>
              </w:rPr>
              <w:t>Формы организации образовательного процесса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sz w:val="26"/>
                <w:szCs w:val="26"/>
                <w:lang w:eastAsia="ar-SA"/>
              </w:rPr>
              <w:t>Срок освоения программы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sz w:val="26"/>
                <w:szCs w:val="26"/>
                <w:lang w:eastAsia="ar-SA"/>
              </w:rPr>
              <w:t>Режим занятий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sz w:val="26"/>
                <w:szCs w:val="26"/>
                <w:lang w:eastAsia="ar-SA"/>
              </w:rPr>
              <w:t xml:space="preserve">Планируемые результаты освоения программы 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sz w:val="26"/>
                <w:szCs w:val="26"/>
                <w:lang w:eastAsia="ar-SA"/>
              </w:rPr>
              <w:t xml:space="preserve">Формы подведения итогов реализации программы 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val="en-US" w:eastAsia="ar-SA"/>
              </w:rPr>
              <w:t>1</w:t>
            </w: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.2.</w:t>
            </w: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 xml:space="preserve">Учебный план 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200" w:line="276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1.3.</w:t>
            </w: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Учебный (тематический) план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200" w:line="276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1.4.</w:t>
            </w: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 xml:space="preserve">Содержание программы 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113"/>
        </w:trPr>
        <w:tc>
          <w:tcPr>
            <w:tcW w:w="636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1.6.</w:t>
            </w: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Планируемые результаты освоения программы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val="en-US" w:eastAsia="ar-SA"/>
              </w:rPr>
              <w:t>II</w:t>
            </w: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Комплекс организационно-педагогических условий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2.1.</w:t>
            </w: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Организационно-педагогические условия реализации программы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2.2.</w:t>
            </w: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Формы аттестации/контроля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2</w:t>
            </w:r>
            <w:r>
              <w:rPr>
                <w:rFonts w:eastAsia="Calibri" w:cs="Times New Roman"/>
                <w:b/>
                <w:sz w:val="26"/>
                <w:szCs w:val="26"/>
                <w:lang w:val="en-US" w:eastAsia="ar-SA"/>
              </w:rPr>
              <w:t>.</w:t>
            </w: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3.</w:t>
            </w: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Оценочные материалы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2.4.</w:t>
            </w:r>
          </w:p>
        </w:tc>
        <w:tc>
          <w:tcPr>
            <w:tcW w:w="7820" w:type="dxa"/>
            <w:hideMark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lang w:eastAsia="ar-SA"/>
              </w:rPr>
            </w:pPr>
            <w:r>
              <w:rPr>
                <w:rFonts w:eastAsia="Calibri" w:cs="Times New Roman"/>
                <w:b/>
                <w:sz w:val="26"/>
                <w:szCs w:val="26"/>
                <w:lang w:eastAsia="ar-SA"/>
              </w:rPr>
              <w:t>Список литературы</w:t>
            </w: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200" w:line="276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820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820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820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  <w:tr w:rsidR="00B8257C" w:rsidTr="00B8257C">
        <w:trPr>
          <w:trHeight w:val="397"/>
        </w:trPr>
        <w:tc>
          <w:tcPr>
            <w:tcW w:w="636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820" w:type="dxa"/>
          </w:tcPr>
          <w:p w:rsidR="00B8257C" w:rsidRDefault="00B8257C">
            <w:pPr>
              <w:suppressAutoHyphens/>
              <w:spacing w:after="0" w:line="240" w:lineRule="auto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99" w:type="dxa"/>
          </w:tcPr>
          <w:p w:rsidR="00B8257C" w:rsidRDefault="00B8257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eastAsia="ar-SA"/>
              </w:rPr>
            </w:pPr>
          </w:p>
        </w:tc>
      </w:tr>
    </w:tbl>
    <w:p w:rsidR="00B8257C" w:rsidRDefault="00B8257C" w:rsidP="00B8257C">
      <w:pPr>
        <w:spacing w:after="0" w:line="276" w:lineRule="auto"/>
        <w:rPr>
          <w:rFonts w:ascii="Calibri" w:eastAsia="Calibri" w:hAnsi="Calibri" w:cs="Times New Roman"/>
          <w:sz w:val="22"/>
        </w:rPr>
      </w:pPr>
    </w:p>
    <w:p w:rsidR="00B8257C" w:rsidRDefault="00B8257C" w:rsidP="00B8257C">
      <w:pPr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sz w:val="22"/>
        </w:rPr>
        <w:br w:type="page"/>
      </w:r>
    </w:p>
    <w:p w:rsidR="00B8257C" w:rsidRDefault="00B8257C" w:rsidP="00B8257C">
      <w:pPr>
        <w:pStyle w:val="a5"/>
        <w:numPr>
          <w:ilvl w:val="1"/>
          <w:numId w:val="15"/>
        </w:numPr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Пояснительная записка</w:t>
      </w:r>
    </w:p>
    <w:p w:rsidR="00B8257C" w:rsidRDefault="00B8257C" w:rsidP="00B8257C">
      <w:pPr>
        <w:pStyle w:val="a5"/>
        <w:ind w:left="360"/>
        <w:rPr>
          <w:rFonts w:eastAsia="Calibri"/>
          <w:b/>
        </w:rPr>
      </w:pPr>
    </w:p>
    <w:p w:rsidR="00B8257C" w:rsidRDefault="00B8257C" w:rsidP="00B8257C">
      <w:pPr>
        <w:suppressAutoHyphens/>
        <w:spacing w:after="0" w:line="240" w:lineRule="auto"/>
        <w:ind w:firstLine="709"/>
        <w:jc w:val="both"/>
        <w:rPr>
          <w:rFonts w:eastAsia="Calibri" w:cs="Times New Roman"/>
          <w:b/>
          <w:bCs/>
          <w:szCs w:val="24"/>
          <w:lang w:eastAsia="ar-SA"/>
        </w:rPr>
      </w:pPr>
      <w:r>
        <w:rPr>
          <w:rFonts w:eastAsia="Calibri" w:cs="Times New Roman"/>
          <w:b/>
          <w:bCs/>
          <w:szCs w:val="24"/>
          <w:lang w:eastAsia="ar-SA"/>
        </w:rPr>
        <w:t>Направленность программы</w:t>
      </w:r>
    </w:p>
    <w:p w:rsidR="00B8257C" w:rsidRDefault="00B8257C" w:rsidP="00B8257C">
      <w:pPr>
        <w:suppressAutoHyphens/>
        <w:spacing w:after="0" w:line="240" w:lineRule="auto"/>
        <w:ind w:firstLine="709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bCs/>
          <w:szCs w:val="24"/>
          <w:lang w:eastAsia="ar-SA"/>
        </w:rPr>
        <w:t>Дополнительная общеобразовательная общеразвивающая программа «</w:t>
      </w:r>
      <w:r>
        <w:rPr>
          <w:rFonts w:eastAsia="Calibri" w:cs="Times New Roman"/>
          <w:szCs w:val="24"/>
          <w:lang w:eastAsia="ar-SA"/>
        </w:rPr>
        <w:t xml:space="preserve">ХОРЕОГРАФИЯ» </w:t>
      </w:r>
      <w:r>
        <w:rPr>
          <w:rFonts w:eastAsia="Calibri" w:cs="Times New Roman"/>
          <w:bCs/>
          <w:szCs w:val="24"/>
          <w:lang w:eastAsia="ar-SA"/>
        </w:rPr>
        <w:t xml:space="preserve">относится к программам </w:t>
      </w:r>
      <w:r>
        <w:rPr>
          <w:rFonts w:eastAsia="Calibri" w:cs="Times New Roman"/>
          <w:b/>
          <w:bCs/>
          <w:iCs/>
          <w:szCs w:val="24"/>
          <w:lang w:eastAsia="ar-SA"/>
        </w:rPr>
        <w:t xml:space="preserve">художественной направленности. </w:t>
      </w:r>
      <w:proofErr w:type="spellStart"/>
      <w:r>
        <w:rPr>
          <w:rFonts w:eastAsia="Calibri" w:cs="Times New Roman"/>
          <w:bCs/>
          <w:iCs/>
          <w:szCs w:val="24"/>
          <w:lang w:eastAsia="ar-SA"/>
        </w:rPr>
        <w:t>Программа</w:t>
      </w:r>
      <w:r>
        <w:rPr>
          <w:rFonts w:eastAsia="Calibri" w:cs="Times New Roman"/>
          <w:szCs w:val="24"/>
          <w:lang w:eastAsia="ar-SA"/>
        </w:rPr>
        <w:t>направлена</w:t>
      </w:r>
      <w:proofErr w:type="spellEnd"/>
      <w:r>
        <w:rPr>
          <w:rFonts w:eastAsia="Calibri" w:cs="Times New Roman"/>
          <w:szCs w:val="24"/>
          <w:lang w:eastAsia="ar-SA"/>
        </w:rPr>
        <w:t xml:space="preserve"> на приобретение детьми знаний, умений и навыков в области хореографического исполнительства, получение ими художественного образования, а также на эстетическое воспитание и духовно- нравственное развитие обучающегося.</w:t>
      </w:r>
    </w:p>
    <w:p w:rsidR="00B8257C" w:rsidRDefault="00B8257C" w:rsidP="00B8257C">
      <w:pPr>
        <w:suppressAutoHyphens/>
        <w:spacing w:after="0" w:line="240" w:lineRule="auto"/>
        <w:ind w:firstLine="709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 xml:space="preserve">Программа разработана в соответствие с требованиями Федеральных государственных стандартов второго поколения, с учетом критериев к образовательным результатам, сформулированным в качестве личностных и </w:t>
      </w:r>
      <w:proofErr w:type="spellStart"/>
      <w:r>
        <w:rPr>
          <w:rFonts w:eastAsia="Calibri" w:cs="Times New Roman"/>
          <w:szCs w:val="24"/>
          <w:lang w:eastAsia="ar-SA"/>
        </w:rPr>
        <w:t>метапредметных</w:t>
      </w:r>
      <w:proofErr w:type="spellEnd"/>
      <w:r>
        <w:rPr>
          <w:rFonts w:eastAsia="Calibri" w:cs="Times New Roman"/>
          <w:szCs w:val="24"/>
          <w:lang w:eastAsia="ar-SA"/>
        </w:rPr>
        <w:t xml:space="preserve"> универсальных учебных действий на основе Примерной Основной образовательной программы начального и основного общего образований от 8 апреля 2015 г.</w:t>
      </w:r>
    </w:p>
    <w:p w:rsidR="00B8257C" w:rsidRDefault="00B8257C" w:rsidP="00B8257C">
      <w:pPr>
        <w:suppressAutoHyphens/>
        <w:spacing w:after="0" w:line="240" w:lineRule="auto"/>
        <w:ind w:firstLine="709"/>
        <w:jc w:val="both"/>
        <w:rPr>
          <w:rFonts w:eastAsia="Calibri" w:cs="Times New Roman"/>
          <w:b/>
          <w:szCs w:val="24"/>
          <w:lang w:eastAsia="ar-SA"/>
        </w:rPr>
      </w:pPr>
      <w:r>
        <w:rPr>
          <w:rFonts w:eastAsia="Calibri" w:cs="Times New Roman"/>
          <w:b/>
          <w:szCs w:val="24"/>
          <w:lang w:eastAsia="ar-SA"/>
        </w:rPr>
        <w:t>Нормативно-правовое обеспечение программы</w:t>
      </w:r>
    </w:p>
    <w:p w:rsidR="00B8257C" w:rsidRDefault="00B8257C" w:rsidP="00B8257C">
      <w:pPr>
        <w:suppressAutoHyphens/>
        <w:spacing w:after="0" w:line="240" w:lineRule="auto"/>
        <w:ind w:firstLine="709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Данная программа разработана в соответствии с основными нормативными и программными документами в области образования Российской Федерации:</w:t>
      </w:r>
    </w:p>
    <w:p w:rsidR="00B8257C" w:rsidRDefault="00B8257C" w:rsidP="00B8257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Федеральным законом от 29.12.12г. № 273-ФЗ «Об образовании в Российской Федерации» - статья 2 пункты 9, 10, 14; статья </w:t>
      </w:r>
      <w:proofErr w:type="gramStart"/>
      <w:r>
        <w:rPr>
          <w:rFonts w:eastAsia="Times New Roman" w:cs="Times New Roman"/>
          <w:szCs w:val="24"/>
          <w:lang w:eastAsia="ru-RU"/>
        </w:rPr>
        <w:t>10 ,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пункт 7; статья 12 пункты 1, 2, 4; статья 23 пункты 3, 4; статья 28 пункт 2; статья 48 пункт 1; 75 пункты 1-5; 76</w:t>
      </w:r>
    </w:p>
    <w:p w:rsidR="00B8257C" w:rsidRDefault="00B8257C" w:rsidP="00B8257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Концепцией развития дополнительного образования детей (утверждена распоряжением Правительства Российской Федерации от 04.09.2014 г. №1726-р)</w:t>
      </w:r>
    </w:p>
    <w:p w:rsidR="00B8257C" w:rsidRDefault="00B8257C" w:rsidP="00B8257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Планом мероприятий на 2015-2020 годы по реализации Концепции развития дополнительного образования детей (утвержден распоряжением Правительства Российской Федерации от 24.04.2015 года №729-р)</w:t>
      </w:r>
    </w:p>
    <w:p w:rsidR="00B8257C" w:rsidRDefault="00B8257C" w:rsidP="00B8257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0" w:firstLine="63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Приказ Министерства просвещения Российской Федерации от 9 ноября 2018 г. № 196 "Об утверждении порядка организации и осуществления образовательной деятельности по дополнительным общеобразовательным программам"; </w:t>
      </w:r>
    </w:p>
    <w:p w:rsidR="00B8257C" w:rsidRDefault="00B8257C" w:rsidP="00B8257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0" w:firstLine="63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Письмо РЦВР №2999 от 20.09.2017 г. «Методические рекомендации по проектированию современных дополнительных общеобразовательных (общеразвивающих) программ, в том числе </w:t>
      </w:r>
      <w:proofErr w:type="spellStart"/>
      <w:r>
        <w:rPr>
          <w:rFonts w:eastAsia="Times New Roman" w:cs="Times New Roman"/>
          <w:szCs w:val="24"/>
          <w:lang w:eastAsia="ru-RU"/>
        </w:rPr>
        <w:t>разноуровневых</w:t>
      </w:r>
      <w:proofErr w:type="spellEnd"/>
      <w:proofErr w:type="gramStart"/>
      <w:r>
        <w:rPr>
          <w:rFonts w:eastAsia="Times New Roman" w:cs="Times New Roman"/>
          <w:szCs w:val="24"/>
          <w:lang w:eastAsia="ru-RU"/>
        </w:rPr>
        <w:t>»:  «</w:t>
      </w:r>
      <w:proofErr w:type="gramEnd"/>
      <w:r>
        <w:rPr>
          <w:rFonts w:eastAsia="Times New Roman" w:cs="Times New Roman"/>
          <w:szCs w:val="24"/>
          <w:lang w:eastAsia="ru-RU"/>
        </w:rPr>
        <w:t>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№191-01-39/06-ГИ.</w:t>
      </w:r>
    </w:p>
    <w:p w:rsidR="00B8257C" w:rsidRDefault="00B8257C" w:rsidP="00B8257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Паспорт приоритетного проекта «Доступное дополнительное образование для детей» 30 ноября 2016 г. № 11</w:t>
      </w:r>
    </w:p>
    <w:p w:rsidR="00B8257C" w:rsidRDefault="00B8257C" w:rsidP="00B8257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п.2-6,9-11 «Порядка организации и осуществления образовательной деятельности по дополнительным общеобразовательным программам» (Приложение к приказу </w:t>
      </w:r>
      <w:proofErr w:type="spellStart"/>
      <w:r>
        <w:rPr>
          <w:rFonts w:eastAsia="Times New Roman" w:cs="Times New Roman"/>
          <w:szCs w:val="24"/>
          <w:lang w:eastAsia="ru-RU"/>
        </w:rPr>
        <w:t>МОиН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РФ №1008 от 29.08.2013г. «Об утверждении Порядка организации и осуществления образовательной деятельности по дополнительным общеобразовательным программам»)</w:t>
      </w:r>
    </w:p>
    <w:p w:rsidR="00B8257C" w:rsidRDefault="00B8257C" w:rsidP="00B8257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eastAsia="Calibri" w:cs="Times New Roman"/>
          <w:szCs w:val="24"/>
          <w:lang w:eastAsia="ar-SA"/>
        </w:rPr>
      </w:pPr>
      <w:proofErr w:type="spellStart"/>
      <w:r>
        <w:rPr>
          <w:rFonts w:eastAsia="Calibri" w:cs="Times New Roman"/>
          <w:szCs w:val="24"/>
          <w:lang w:eastAsia="ar-SA"/>
        </w:rPr>
        <w:t>СанПином</w:t>
      </w:r>
      <w:proofErr w:type="spellEnd"/>
      <w:r>
        <w:rPr>
          <w:rFonts w:eastAsia="Calibri" w:cs="Times New Roman"/>
          <w:szCs w:val="24"/>
          <w:lang w:eastAsia="ar-SA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B8257C" w:rsidRDefault="00B8257C" w:rsidP="00B8257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 xml:space="preserve"> Методическими рекомендациями по проектированию дополнительных общеразвивающих программ (включая </w:t>
      </w:r>
      <w:proofErr w:type="spellStart"/>
      <w:r>
        <w:rPr>
          <w:rFonts w:eastAsia="Calibri" w:cs="Times New Roman"/>
          <w:szCs w:val="24"/>
          <w:lang w:eastAsia="ar-SA"/>
        </w:rPr>
        <w:t>разноуровневые</w:t>
      </w:r>
      <w:proofErr w:type="spellEnd"/>
      <w:r>
        <w:rPr>
          <w:rFonts w:eastAsia="Calibri" w:cs="Times New Roman"/>
          <w:szCs w:val="24"/>
          <w:lang w:eastAsia="ar-SA"/>
        </w:rPr>
        <w:t xml:space="preserve"> программы), направленными письмом Департамента государственной политики в сфере воспитания детей и молодежи Министерства образования и науки Российской Федерации от 18.11.2015 №09 -3242</w:t>
      </w:r>
    </w:p>
    <w:p w:rsidR="00B8257C" w:rsidRDefault="00B8257C" w:rsidP="00B8257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Приложением к письму департамента молодёжной политики, воспитания и социальной поддержки детей МО и Н РФ от 11.12.2006 №06-1844 «О примерных требованиях к программам дополнительного образования детей»</w:t>
      </w:r>
    </w:p>
    <w:p w:rsidR="00B8257C" w:rsidRDefault="00B8257C" w:rsidP="00B8257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lastRenderedPageBreak/>
        <w:t xml:space="preserve">Приказом </w:t>
      </w:r>
      <w:proofErr w:type="spellStart"/>
      <w:r>
        <w:rPr>
          <w:rFonts w:eastAsia="Calibri" w:cs="Times New Roman"/>
          <w:szCs w:val="24"/>
          <w:lang w:eastAsia="ar-SA"/>
        </w:rPr>
        <w:t>МОиН</w:t>
      </w:r>
      <w:proofErr w:type="spellEnd"/>
      <w:r>
        <w:rPr>
          <w:rFonts w:eastAsia="Calibri" w:cs="Times New Roman"/>
          <w:szCs w:val="24"/>
          <w:lang w:eastAsia="ar-SA"/>
        </w:rPr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</w:t>
      </w:r>
    </w:p>
    <w:p w:rsidR="00B8257C" w:rsidRDefault="00B8257C" w:rsidP="00B8257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Приказом </w:t>
      </w:r>
      <w:proofErr w:type="spellStart"/>
      <w:r>
        <w:rPr>
          <w:rFonts w:eastAsia="Times New Roman" w:cs="Times New Roman"/>
          <w:szCs w:val="24"/>
          <w:lang w:eastAsia="ru-RU"/>
        </w:rPr>
        <w:t>МОиН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организациях».</w:t>
      </w:r>
    </w:p>
    <w:p w:rsidR="00B8257C" w:rsidRDefault="00B8257C" w:rsidP="00B8257C">
      <w:pPr>
        <w:pStyle w:val="a5"/>
        <w:numPr>
          <w:ilvl w:val="0"/>
          <w:numId w:val="16"/>
        </w:numPr>
        <w:tabs>
          <w:tab w:val="left" w:pos="993"/>
        </w:tabs>
        <w:suppressAutoHyphens/>
        <w:spacing w:before="100" w:beforeAutospacing="1" w:after="100" w:afterAutospacing="1"/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Приказ Министерства Просвещения Российской Федерации от 9 ноября 2018 г. № 196 «Об утверждении </w:t>
      </w:r>
      <w:proofErr w:type="gramStart"/>
      <w:r>
        <w:rPr>
          <w:color w:val="000000"/>
        </w:rPr>
        <w:t>порядка  организации</w:t>
      </w:r>
      <w:proofErr w:type="gramEnd"/>
      <w:r>
        <w:rPr>
          <w:color w:val="000000"/>
        </w:rPr>
        <w:t xml:space="preserve"> и осуществления образовательной деятельности по дополнительным общеобразовательным программам».</w:t>
      </w:r>
    </w:p>
    <w:p w:rsidR="00B8257C" w:rsidRDefault="00B8257C" w:rsidP="00B8257C">
      <w:pPr>
        <w:numPr>
          <w:ilvl w:val="0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Методическими рекомендациями по проектированию современных дополнительных общеобразовательных (общеразвивающих) программ ГБУ ДО «Республиканский центр внешкольной работы» (письмо от 22.09.2017 года)</w:t>
      </w:r>
    </w:p>
    <w:p w:rsidR="00B8257C" w:rsidRDefault="00B8257C" w:rsidP="00B8257C">
      <w:pPr>
        <w:suppressAutoHyphens/>
        <w:spacing w:after="0" w:line="240" w:lineRule="auto"/>
        <w:ind w:firstLine="709"/>
        <w:jc w:val="both"/>
        <w:rPr>
          <w:rFonts w:eastAsia="Calibri" w:cs="Times New Roman"/>
          <w:b/>
          <w:szCs w:val="24"/>
          <w:lang w:eastAsia="ar-SA"/>
        </w:rPr>
      </w:pPr>
      <w:r>
        <w:rPr>
          <w:rFonts w:eastAsia="Calibri" w:cs="Times New Roman"/>
          <w:b/>
          <w:szCs w:val="24"/>
          <w:lang w:eastAsia="ar-SA"/>
        </w:rPr>
        <w:t>Актуальность программы</w:t>
      </w:r>
    </w:p>
    <w:p w:rsidR="00B8257C" w:rsidRDefault="00B8257C" w:rsidP="00B8257C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eastAsia="SimSun" w:cs="Times New Roman"/>
          <w:kern w:val="2"/>
          <w:szCs w:val="24"/>
          <w:lang w:eastAsia="hi-IN" w:bidi="hi-IN"/>
        </w:rPr>
      </w:pPr>
      <w:r>
        <w:rPr>
          <w:rFonts w:eastAsia="SimSun" w:cs="Times New Roman"/>
          <w:bCs/>
          <w:kern w:val="2"/>
          <w:szCs w:val="24"/>
          <w:lang w:eastAsia="hi-IN" w:bidi="hi-IN"/>
        </w:rPr>
        <w:t>Актуальность</w:t>
      </w:r>
      <w:r>
        <w:rPr>
          <w:rFonts w:eastAsia="SimSun" w:cs="Times New Roman"/>
          <w:kern w:val="2"/>
          <w:szCs w:val="24"/>
          <w:lang w:eastAsia="hi-IN" w:bidi="hi-IN"/>
        </w:rPr>
        <w:t xml:space="preserve"> программы «ХОРЕОГРАФИЯ» </w:t>
      </w:r>
      <w:r>
        <w:rPr>
          <w:rFonts w:eastAsia="Calibri" w:cs="Times New Roman"/>
          <w:kern w:val="2"/>
          <w:szCs w:val="24"/>
          <w:lang w:eastAsia="hi-IN" w:bidi="hi-IN"/>
        </w:rPr>
        <w:t xml:space="preserve">определяется запросом со стороны детей и их родителей на программы художественно-эстетического </w:t>
      </w:r>
      <w:r>
        <w:rPr>
          <w:rFonts w:eastAsia="SimSun" w:cs="Times New Roman"/>
          <w:kern w:val="2"/>
          <w:szCs w:val="24"/>
          <w:lang w:eastAsia="hi-IN" w:bidi="hi-IN"/>
        </w:rPr>
        <w:t>воспитания</w:t>
      </w:r>
      <w:r>
        <w:rPr>
          <w:rFonts w:eastAsia="Calibri" w:cs="Times New Roman"/>
          <w:kern w:val="2"/>
          <w:szCs w:val="24"/>
          <w:lang w:eastAsia="hi-IN" w:bidi="hi-IN"/>
        </w:rPr>
        <w:t>, развития творческих задатков и способностей учащихся, что соответствует основным задачам, которые сегодня государство ставит перед организациями дополнительного образования сферы искусств.</w:t>
      </w:r>
    </w:p>
    <w:p w:rsidR="00B8257C" w:rsidRDefault="00B8257C" w:rsidP="00B8257C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eastAsia="SimSun" w:cs="Times New Roman"/>
          <w:kern w:val="2"/>
          <w:szCs w:val="24"/>
          <w:shd w:val="clear" w:color="auto" w:fill="FFFFFF"/>
          <w:lang w:eastAsia="hi-IN" w:bidi="hi-IN"/>
        </w:rPr>
      </w:pPr>
      <w:r>
        <w:rPr>
          <w:rFonts w:eastAsia="SimSun" w:cs="Times New Roman"/>
          <w:kern w:val="2"/>
          <w:szCs w:val="24"/>
          <w:shd w:val="clear" w:color="auto" w:fill="FFFFFF"/>
          <w:lang w:eastAsia="hi-IN" w:bidi="hi-IN"/>
        </w:rPr>
        <w:t>Эффективность данной программы состоит в том, что в ней учитываются реальные возможности учащихся, что позволяет более дифференцированно осуществлять музыкальное развитие каждого ребёнка, обучающегося по данной специальности, а главное, значительно активизировать работу с репертуаром.</w:t>
      </w:r>
    </w:p>
    <w:p w:rsidR="00B8257C" w:rsidRDefault="00B8257C" w:rsidP="00B8257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Программа способствует раскрытию индивидуальных способностей и природного потенциала ребенка не только в сфере хореографического исполнительства, но и в творческом подходе к любому виду деятельности, в повышении личностной самооценки; благоприятно влияет на успешность личностной и творческой реализации в различных жизненных сферах.</w:t>
      </w:r>
    </w:p>
    <w:p w:rsidR="00B8257C" w:rsidRDefault="00B8257C" w:rsidP="00B8257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 xml:space="preserve"> Танец является богатейшим источником эстетических впечатлений ребёнка, формирует его художественное «я». Используемые в хореографии движения, прошедшие длительный отбор, безусловно, оказывают положительное воздействие на здоровье детей. Занятия танцем формируют правильную осанку, прививают основы этикета и грамотной манеры поведения в обществе. Танец имеет огромное значение как средство воспитания национального самосознания. Учащиеся приучаются к трудовой дисциплине, прилежанию, упорству, чувству ответственности, умению самостоятельно работать дома, самостоятельно мыслить.</w:t>
      </w:r>
    </w:p>
    <w:p w:rsidR="00B8257C" w:rsidRDefault="00B8257C" w:rsidP="00B82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Отличительные особенности программы</w:t>
      </w:r>
    </w:p>
    <w:p w:rsidR="00B8257C" w:rsidRDefault="00B8257C" w:rsidP="00B82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Особенностью реализации данной дополнительной общеобразовательной общеразвивающей программы является понимание значения эстетического воспитания учащихся, направленность на развитие творческих способностей и внутренних потребностей ребенка, социализацию и профессиональное становление.</w:t>
      </w:r>
    </w:p>
    <w:p w:rsidR="00B8257C" w:rsidRDefault="00B8257C" w:rsidP="00B82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Новизна </w:t>
      </w:r>
      <w:proofErr w:type="spellStart"/>
      <w:r>
        <w:rPr>
          <w:rFonts w:eastAsia="Times New Roman" w:cs="Times New Roman"/>
          <w:szCs w:val="24"/>
          <w:lang w:eastAsia="ru-RU"/>
        </w:rPr>
        <w:t>программы</w:t>
      </w:r>
      <w:r>
        <w:rPr>
          <w:rFonts w:eastAsia="Calibri" w:cs="Times New Roman"/>
          <w:szCs w:val="24"/>
          <w:lang w:eastAsia="ru-RU"/>
        </w:rPr>
        <w:t>в</w:t>
      </w:r>
      <w:proofErr w:type="spellEnd"/>
      <w:r>
        <w:rPr>
          <w:rFonts w:eastAsia="Calibri" w:cs="Times New Roman"/>
          <w:szCs w:val="24"/>
          <w:lang w:eastAsia="ru-RU"/>
        </w:rPr>
        <w:t xml:space="preserve"> сравнении с примерными типовыми</w:t>
      </w:r>
      <w:r>
        <w:rPr>
          <w:rFonts w:eastAsia="Times New Roman" w:cs="Times New Roman"/>
          <w:szCs w:val="24"/>
          <w:lang w:eastAsia="ru-RU"/>
        </w:rPr>
        <w:t xml:space="preserve"> программами в том, что </w:t>
      </w:r>
      <w:r>
        <w:rPr>
          <w:rFonts w:eastAsia="Calibri" w:cs="Times New Roman"/>
          <w:szCs w:val="24"/>
          <w:lang w:eastAsia="ru-RU"/>
        </w:rPr>
        <w:t>она,</w:t>
      </w:r>
      <w:r>
        <w:rPr>
          <w:rFonts w:eastAsia="Times New Roman" w:cs="Times New Roman"/>
          <w:szCs w:val="24"/>
          <w:lang w:eastAsia="ru-RU"/>
        </w:rPr>
        <w:t xml:space="preserve"> базируясь на лучших достижениях примерных типовых программ, предлагает более широкое, демократическое понимание учебно-воспитательных целей предмета, исходя из современного контингента обучающихся; направлена на личностно-ориентированное обучение.</w:t>
      </w:r>
    </w:p>
    <w:p w:rsidR="00B8257C" w:rsidRDefault="00B8257C" w:rsidP="00B82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Задача педагога дополнительного образования состоит не в максимальном ускорении развития творческих способностей ребёнка, не в формировании сроков и темпов, а прежде всего в том, чтобы создать каждому ребёнку все условия для наиболее полного раскрытия и реализации способностей. </w:t>
      </w:r>
      <w:r>
        <w:rPr>
          <w:rFonts w:eastAsia="Calibri" w:cs="Times New Roman"/>
          <w:szCs w:val="24"/>
          <w:lang w:eastAsia="ar-SA"/>
        </w:rPr>
        <w:t xml:space="preserve">Кроме того, программа предлагает новые подходы к учебным требованиям и распределению учебного материала с конкретизацией </w:t>
      </w:r>
      <w:r>
        <w:rPr>
          <w:rFonts w:eastAsia="Calibri" w:cs="Times New Roman"/>
          <w:szCs w:val="24"/>
          <w:lang w:eastAsia="ar-SA"/>
        </w:rPr>
        <w:lastRenderedPageBreak/>
        <w:t xml:space="preserve">тем. </w:t>
      </w:r>
      <w:r>
        <w:rPr>
          <w:rFonts w:eastAsia="Times New Roman" w:cs="Times New Roman"/>
          <w:szCs w:val="24"/>
          <w:lang w:eastAsia="ru-RU"/>
        </w:rPr>
        <w:t xml:space="preserve">Содержание программы разработано в соответствии с требованиями программ нового поколения. </w:t>
      </w:r>
      <w:r>
        <w:rPr>
          <w:rFonts w:eastAsia="Calibri" w:cs="Times New Roman"/>
          <w:szCs w:val="24"/>
          <w:lang w:eastAsia="ar-SA"/>
        </w:rPr>
        <w:t>Программа разработана с учетом национально-регионального компонента: в исполнительский репертуар учащихся включены танцы народов Поволжья.</w:t>
      </w:r>
    </w:p>
    <w:p w:rsidR="00B8257C" w:rsidRDefault="00B8257C" w:rsidP="00B8257C">
      <w:pPr>
        <w:spacing w:after="0" w:line="240" w:lineRule="auto"/>
        <w:ind w:firstLine="709"/>
        <w:jc w:val="both"/>
        <w:rPr>
          <w:rFonts w:eastAsia="ヒラギノ角ゴ Pro W3" w:cs="Times New Roman"/>
          <w:b/>
          <w:kern w:val="2"/>
          <w:szCs w:val="24"/>
          <w:lang w:eastAsia="hi-IN" w:bidi="hi-IN"/>
        </w:rPr>
      </w:pPr>
      <w:r>
        <w:rPr>
          <w:rFonts w:eastAsia="Helvetica" w:cs="Times New Roman"/>
          <w:b/>
          <w:kern w:val="2"/>
          <w:szCs w:val="24"/>
          <w:lang w:eastAsia="hi-IN" w:bidi="hi-IN"/>
        </w:rPr>
        <w:t>Цель программы</w:t>
      </w:r>
    </w:p>
    <w:p w:rsidR="00B8257C" w:rsidRDefault="00B8257C" w:rsidP="00B8257C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Формирование и развитие творческих способностей </w:t>
      </w:r>
      <w:proofErr w:type="spellStart"/>
      <w:r>
        <w:rPr>
          <w:rFonts w:eastAsia="Times New Roman" w:cs="Times New Roman"/>
          <w:szCs w:val="24"/>
          <w:lang w:eastAsia="ru-RU"/>
        </w:rPr>
        <w:t>детей</w:t>
      </w:r>
      <w:r>
        <w:rPr>
          <w:rFonts w:eastAsia="Times New Roman" w:cs="Times New Roman"/>
          <w:szCs w:val="24"/>
          <w:bdr w:val="none" w:sz="0" w:space="0" w:color="auto" w:frame="1"/>
        </w:rPr>
        <w:t>и</w:t>
      </w:r>
      <w:proofErr w:type="spellEnd"/>
      <w:r>
        <w:rPr>
          <w:rFonts w:eastAsia="Times New Roman" w:cs="Times New Roman"/>
          <w:szCs w:val="24"/>
          <w:bdr w:val="none" w:sz="0" w:space="0" w:color="auto" w:frame="1"/>
        </w:rPr>
        <w:t xml:space="preserve"> подростков в области хореографии</w:t>
      </w:r>
      <w:r>
        <w:rPr>
          <w:rFonts w:eastAsia="Times New Roman" w:cs="Times New Roman"/>
          <w:szCs w:val="24"/>
          <w:lang w:eastAsia="ru-RU"/>
        </w:rPr>
        <w:t>, удовлетворение их индивидуальных потребностей в интеллектуальном и нравственном совершенствовании, а также на организацию их свободного времени. Обеспечение их адаптации к жизни в обществе, профессиональной ориентации, а также выявление и поддержка детей, проявивших выдающиеся способности.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>
        <w:rPr>
          <w:rFonts w:eastAsia="Calibri" w:cs="Times New Roman"/>
          <w:b/>
          <w:szCs w:val="24"/>
          <w:lang w:eastAsia="ar-SA"/>
        </w:rPr>
        <w:t>Задачи программы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>
        <w:rPr>
          <w:rFonts w:eastAsia="Calibri" w:cs="Times New Roman"/>
          <w:b/>
          <w:szCs w:val="24"/>
          <w:lang w:eastAsia="ar-SA"/>
        </w:rPr>
        <w:t>Обучающие: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- подготовка двигательного аппарата учащихся к исполнению танцевального материала различного характера, различных жанров, различной степени сложности;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- развитие пластичности, координации, хореографической памяти, внимания, формирование технических навыков;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- овладение навыками музыкально-пластического интонирования.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>
        <w:rPr>
          <w:rFonts w:eastAsia="Calibri" w:cs="Times New Roman"/>
          <w:b/>
          <w:szCs w:val="24"/>
          <w:lang w:eastAsia="ar-SA"/>
        </w:rPr>
        <w:t>Воспитательные: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- формирование и развитие общей культуры, музыкального и художественного вкуса, выработка потребностей и умения эстетически мыслить и действовать в своей дальнейшей повседневной жизни;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- формирование духовно-нравственных ценностей через приобщение учащихся к лучшим образцам классического искусства и народной культуры;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- формирование исполнительской и сценической культуры;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- воспитание силы, выносливости, волевых навыков, укрепление нервной системы;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- формирование и развитие навыков коллективного общения.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>
        <w:rPr>
          <w:rFonts w:eastAsia="Calibri" w:cs="Times New Roman"/>
          <w:b/>
          <w:szCs w:val="24"/>
          <w:lang w:eastAsia="ar-SA"/>
        </w:rPr>
        <w:t>Развивающие: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- диагностика способностей учащихся и формирование устойчивой мотивации к обучению;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- проведение мониторинга достижений учащихся, позволяющего проследить результаты обучения;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- обеспечение внеурочной (концертно-художественной, гастрольной, экскурсионной) деятельности учащихся;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- реализация принципа участия семьи в процессе развития ребёнка.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Содержание ДОП в области хореографического искусства реализуется посредством: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-</w:t>
      </w:r>
      <w:r>
        <w:rPr>
          <w:rFonts w:eastAsia="Calibri" w:cs="Times New Roman"/>
          <w:szCs w:val="24"/>
          <w:lang w:eastAsia="ar-SA"/>
        </w:rPr>
        <w:tab/>
        <w:t>личностно-ориентированного образования, обеспечивающего творческое и духовно - нравственное развитие;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-</w:t>
      </w:r>
      <w:r>
        <w:rPr>
          <w:rFonts w:eastAsia="Calibri" w:cs="Times New Roman"/>
          <w:szCs w:val="24"/>
          <w:lang w:eastAsia="ar-SA"/>
        </w:rPr>
        <w:tab/>
        <w:t>воспитания творческой личности, способной к успешной социализации.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>
        <w:rPr>
          <w:rFonts w:eastAsia="Calibri" w:cs="Times New Roman"/>
          <w:b/>
          <w:szCs w:val="24"/>
          <w:lang w:eastAsia="ar-SA"/>
        </w:rPr>
        <w:t>Адресат программы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Учащиеся 7-12 лет, имеющие хореографическую одаренность, заинтересованные в личностном и профессиональном развитии, организованные, целеустремленные, открытые, доброжелательные.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>
        <w:rPr>
          <w:rFonts w:eastAsia="Calibri" w:cs="Times New Roman"/>
          <w:b/>
          <w:szCs w:val="24"/>
          <w:lang w:eastAsia="ar-SA"/>
        </w:rPr>
        <w:t>Объем (трудоемкость) программы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 xml:space="preserve">общее количество учебных часов согласно учебному плану: 1 класс – 5 часов в неделю; 2 </w:t>
      </w:r>
      <w:proofErr w:type="gramStart"/>
      <w:r>
        <w:rPr>
          <w:rFonts w:eastAsia="Calibri" w:cs="Times New Roman"/>
          <w:szCs w:val="24"/>
          <w:lang w:eastAsia="ar-SA"/>
        </w:rPr>
        <w:t>класс  –</w:t>
      </w:r>
      <w:proofErr w:type="gramEnd"/>
      <w:r>
        <w:rPr>
          <w:rFonts w:eastAsia="Calibri" w:cs="Times New Roman"/>
          <w:szCs w:val="24"/>
          <w:lang w:eastAsia="ar-SA"/>
        </w:rPr>
        <w:t xml:space="preserve"> 5 часов в неделю; 3 класс – 6 часов в неделю; 4 класс – 6 часов в неделю.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>
        <w:rPr>
          <w:rFonts w:eastAsia="Calibri" w:cs="Times New Roman"/>
          <w:b/>
          <w:szCs w:val="24"/>
          <w:lang w:eastAsia="ar-SA"/>
        </w:rPr>
        <w:t xml:space="preserve">Формы организации образовательного </w:t>
      </w:r>
      <w:proofErr w:type="spellStart"/>
      <w:r>
        <w:rPr>
          <w:rFonts w:eastAsia="Calibri" w:cs="Times New Roman"/>
          <w:b/>
          <w:szCs w:val="24"/>
          <w:lang w:eastAsia="ar-SA"/>
        </w:rPr>
        <w:t>процесса</w:t>
      </w:r>
      <w:r>
        <w:rPr>
          <w:rFonts w:eastAsia="Calibri" w:cs="Times New Roman"/>
          <w:szCs w:val="24"/>
          <w:lang w:eastAsia="ar-SA"/>
        </w:rPr>
        <w:t>включают</w:t>
      </w:r>
      <w:proofErr w:type="spellEnd"/>
      <w:r>
        <w:rPr>
          <w:rFonts w:eastAsia="Calibri" w:cs="Times New Roman"/>
          <w:szCs w:val="24"/>
          <w:lang w:eastAsia="ar-SA"/>
        </w:rPr>
        <w:t xml:space="preserve"> в </w:t>
      </w:r>
      <w:proofErr w:type="spellStart"/>
      <w:r>
        <w:rPr>
          <w:rFonts w:eastAsia="Calibri" w:cs="Times New Roman"/>
          <w:szCs w:val="24"/>
          <w:lang w:eastAsia="ar-SA"/>
        </w:rPr>
        <w:t>себялекции</w:t>
      </w:r>
      <w:proofErr w:type="spellEnd"/>
      <w:r>
        <w:rPr>
          <w:rFonts w:eastAsia="Calibri" w:cs="Times New Roman"/>
          <w:szCs w:val="24"/>
          <w:lang w:eastAsia="ar-SA"/>
        </w:rPr>
        <w:t>, практические занятия, мастер-классы, выездные тематические занятия, выполнение самостоятельной работы, концерты, творческие отчеты, соревнования.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b/>
          <w:szCs w:val="24"/>
          <w:lang w:eastAsia="ar-SA"/>
        </w:rPr>
        <w:t>Срок освоения программы</w:t>
      </w:r>
      <w:r>
        <w:rPr>
          <w:rFonts w:eastAsia="Calibri" w:cs="Times New Roman"/>
          <w:szCs w:val="24"/>
          <w:lang w:eastAsia="ar-SA"/>
        </w:rPr>
        <w:t>–4 года.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>
        <w:rPr>
          <w:rFonts w:eastAsia="Calibri" w:cs="Times New Roman"/>
          <w:b/>
          <w:szCs w:val="24"/>
          <w:lang w:eastAsia="ar-SA"/>
        </w:rPr>
        <w:t>Режим занятий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lastRenderedPageBreak/>
        <w:t>Школа осуществляет образовательную деятельность в режиме 6 дневной рабочей недели, время работы с 8.00 до 20.00 согласно расписанию групповых и индивидуальных занятий</w:t>
      </w:r>
    </w:p>
    <w:p w:rsidR="00B8257C" w:rsidRDefault="00B8257C" w:rsidP="00B8257C">
      <w:pPr>
        <w:spacing w:after="0" w:line="24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>
        <w:rPr>
          <w:rFonts w:eastAsia="Calibri" w:cs="Times New Roman"/>
          <w:b/>
          <w:szCs w:val="24"/>
          <w:lang w:eastAsia="ar-SA"/>
        </w:rPr>
        <w:t xml:space="preserve">Планируемые результаты освоения </w:t>
      </w:r>
    </w:p>
    <w:p w:rsidR="00B8257C" w:rsidRDefault="00B8257C" w:rsidP="00B8257C">
      <w:pPr>
        <w:spacing w:after="0" w:line="240" w:lineRule="auto"/>
        <w:ind w:firstLine="709"/>
        <w:jc w:val="both"/>
        <w:outlineLvl w:val="1"/>
        <w:rPr>
          <w:rFonts w:eastAsia="@Arial Unicode MS" w:cs="Times New Roman"/>
          <w:szCs w:val="24"/>
          <w:lang w:eastAsia="ru-RU"/>
        </w:rPr>
      </w:pPr>
      <w:bookmarkStart w:id="1" w:name="_Toc409691626"/>
      <w:bookmarkStart w:id="2" w:name="_Toc406058977"/>
      <w:bookmarkStart w:id="3" w:name="_Toc405145648"/>
      <w:r>
        <w:rPr>
          <w:rFonts w:eastAsia="@Arial Unicode MS" w:cs="Times New Roman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>
        <w:rPr>
          <w:rFonts w:eastAsia="@Arial Unicode MS" w:cs="Times New Roman"/>
          <w:szCs w:val="24"/>
          <w:lang w:eastAsia="ru-RU"/>
        </w:rPr>
        <w:t>основной образовательной программы: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3. </w:t>
      </w:r>
      <w:proofErr w:type="spellStart"/>
      <w:r>
        <w:rPr>
          <w:rFonts w:eastAsia="Calibri" w:cs="Times New Roman"/>
          <w:szCs w:val="24"/>
        </w:rPr>
        <w:t>Сформированность</w:t>
      </w:r>
      <w:proofErr w:type="spellEnd"/>
      <w:r>
        <w:rPr>
          <w:rFonts w:eastAsia="Calibri" w:cs="Times New Roman"/>
          <w:szCs w:val="24"/>
        </w:rPr>
        <w:t xml:space="preserve"> ответственного отношения к учению; 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4. </w:t>
      </w:r>
      <w:proofErr w:type="spellStart"/>
      <w:r>
        <w:rPr>
          <w:rFonts w:eastAsia="Calibri" w:cs="Times New Roman"/>
          <w:szCs w:val="24"/>
        </w:rPr>
        <w:t>Сформированность</w:t>
      </w:r>
      <w:proofErr w:type="spellEnd"/>
      <w:r>
        <w:rPr>
          <w:rFonts w:eastAsia="Calibri" w:cs="Times New Roman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eastAsia="Calibri" w:cs="Times New Roman"/>
          <w:szCs w:val="24"/>
        </w:rPr>
        <w:t>сформированность</w:t>
      </w:r>
      <w:proofErr w:type="spellEnd"/>
      <w:r>
        <w:rPr>
          <w:rFonts w:eastAsia="Calibri" w:cs="Times New Roman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rFonts w:eastAsia="Calibri" w:cs="Times New Roman"/>
          <w:szCs w:val="24"/>
        </w:rPr>
        <w:t>сформированность</w:t>
      </w:r>
      <w:proofErr w:type="spellEnd"/>
      <w:r>
        <w:rPr>
          <w:rFonts w:eastAsia="Calibri" w:cs="Times New Roman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B8257C" w:rsidRDefault="00B8257C" w:rsidP="00B8257C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spellStart"/>
      <w:r>
        <w:rPr>
          <w:rFonts w:eastAsia="Times New Roman" w:cs="Times New Roman"/>
          <w:b/>
          <w:szCs w:val="24"/>
          <w:lang w:eastAsia="ru-RU"/>
        </w:rPr>
        <w:t>Метапредметные</w:t>
      </w:r>
      <w:proofErr w:type="spellEnd"/>
      <w:r>
        <w:rPr>
          <w:rFonts w:eastAsia="Times New Roman" w:cs="Times New Roman"/>
          <w:b/>
          <w:szCs w:val="24"/>
          <w:lang w:eastAsia="ru-RU"/>
        </w:rPr>
        <w:t xml:space="preserve"> результаты </w:t>
      </w:r>
      <w:r>
        <w:rPr>
          <w:rFonts w:eastAsia="Times New Roman" w:cs="Times New Roman"/>
          <w:szCs w:val="24"/>
          <w:lang w:eastAsia="ru-RU"/>
        </w:rPr>
        <w:t xml:space="preserve">характеризуют уровень </w:t>
      </w:r>
      <w:proofErr w:type="spellStart"/>
      <w:r>
        <w:rPr>
          <w:rFonts w:eastAsia="Times New Roman" w:cs="Times New Roman"/>
          <w:szCs w:val="24"/>
          <w:lang w:eastAsia="ru-RU"/>
        </w:rPr>
        <w:t>сформированности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Регулятивные УУД</w:t>
      </w:r>
    </w:p>
    <w:p w:rsidR="00B8257C" w:rsidRDefault="00B8257C" w:rsidP="00B8257C">
      <w:pPr>
        <w:widowControl w:val="0"/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eastAsia="Calibri" w:cs="Times New Roman"/>
          <w:szCs w:val="24"/>
          <w:highlight w:val="lightGray"/>
        </w:rPr>
      </w:pPr>
      <w:r>
        <w:rPr>
          <w:rFonts w:eastAsia="Calibri" w:cs="Times New Roman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B8257C" w:rsidRDefault="00B8257C" w:rsidP="00B8257C">
      <w:pPr>
        <w:widowControl w:val="0"/>
        <w:shd w:val="clear" w:color="auto" w:fill="FFFFFF" w:themeFill="background1"/>
        <w:tabs>
          <w:tab w:val="left" w:pos="284"/>
        </w:tabs>
        <w:jc w:val="both"/>
        <w:rPr>
          <w:rFonts w:eastAsia="Calibri"/>
        </w:rPr>
      </w:pPr>
      <w:r>
        <w:rPr>
          <w:rFonts w:eastAsia="Calibri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B8257C" w:rsidRDefault="00B8257C" w:rsidP="00B8257C">
      <w:pPr>
        <w:widowControl w:val="0"/>
        <w:tabs>
          <w:tab w:val="left" w:pos="284"/>
        </w:tabs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B8257C" w:rsidRDefault="00B8257C" w:rsidP="00B8257C">
      <w:pPr>
        <w:widowControl w:val="0"/>
        <w:tabs>
          <w:tab w:val="left" w:pos="284"/>
        </w:tabs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B8257C" w:rsidRDefault="00B8257C" w:rsidP="00B8257C">
      <w:pPr>
        <w:widowControl w:val="0"/>
        <w:tabs>
          <w:tab w:val="left" w:pos="284"/>
        </w:tabs>
        <w:spacing w:after="0" w:line="240" w:lineRule="auto"/>
        <w:jc w:val="both"/>
        <w:rPr>
          <w:rFonts w:eastAsia="Calibri" w:cs="Times New Roman"/>
          <w:b/>
          <w:szCs w:val="24"/>
        </w:rPr>
      </w:pPr>
      <w:r>
        <w:rPr>
          <w:rFonts w:eastAsia="Calibri" w:cs="Times New Roman"/>
          <w:szCs w:val="24"/>
        </w:rPr>
        <w:t xml:space="preserve">5. Владение основами самоконтроля, самооценки, принятия решений и осуществления </w:t>
      </w:r>
      <w:r>
        <w:rPr>
          <w:rFonts w:eastAsia="Calibri" w:cs="Times New Roman"/>
          <w:szCs w:val="24"/>
        </w:rPr>
        <w:lastRenderedPageBreak/>
        <w:t xml:space="preserve">осознанного выбора в учебной и познавательной. </w:t>
      </w:r>
    </w:p>
    <w:p w:rsidR="00B8257C" w:rsidRDefault="00B8257C" w:rsidP="00B8257C">
      <w:pPr>
        <w:widowControl w:val="0"/>
        <w:tabs>
          <w:tab w:val="left" w:pos="1134"/>
        </w:tabs>
        <w:spacing w:after="0" w:line="240" w:lineRule="auto"/>
        <w:jc w:val="both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Познавательные УУД</w:t>
      </w:r>
    </w:p>
    <w:p w:rsidR="00B8257C" w:rsidRDefault="00B8257C" w:rsidP="00B8257C">
      <w:pPr>
        <w:widowControl w:val="0"/>
        <w:tabs>
          <w:tab w:val="left" w:pos="284"/>
        </w:tabs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B8257C" w:rsidRDefault="00B8257C" w:rsidP="00B8257C">
      <w:pPr>
        <w:widowControl w:val="0"/>
        <w:tabs>
          <w:tab w:val="left" w:pos="284"/>
        </w:tabs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B8257C" w:rsidRDefault="00B8257C" w:rsidP="00B8257C">
      <w:pPr>
        <w:pStyle w:val="a"/>
        <w:numPr>
          <w:ilvl w:val="0"/>
          <w:numId w:val="0"/>
        </w:numPr>
        <w:tabs>
          <w:tab w:val="left" w:pos="0"/>
        </w:tabs>
        <w:rPr>
          <w:b/>
        </w:rPr>
      </w:pPr>
      <w:r>
        <w:t xml:space="preserve">8. Развитие мотивации к овладению культурой активного использования словарей и других поисковых систем. </w:t>
      </w:r>
    </w:p>
    <w:p w:rsidR="00B8257C" w:rsidRDefault="00B8257C" w:rsidP="00B8257C">
      <w:pPr>
        <w:widowControl w:val="0"/>
        <w:tabs>
          <w:tab w:val="left" w:pos="1134"/>
        </w:tabs>
        <w:spacing w:after="0" w:line="240" w:lineRule="auto"/>
        <w:jc w:val="both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Коммуникативные УУД</w:t>
      </w:r>
    </w:p>
    <w:p w:rsidR="00B8257C" w:rsidRDefault="00B8257C" w:rsidP="00B8257C">
      <w:pPr>
        <w:pStyle w:val="a5"/>
        <w:widowControl w:val="0"/>
        <w:tabs>
          <w:tab w:val="left" w:pos="284"/>
        </w:tabs>
        <w:ind w:left="0"/>
        <w:jc w:val="both"/>
        <w:rPr>
          <w:rFonts w:eastAsia="Calibri"/>
        </w:rPr>
      </w:pPr>
      <w:r>
        <w:rPr>
          <w:rFonts w:eastAsia="Calibri"/>
        </w:rPr>
        <w:t xml:space="preserve">9.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B8257C" w:rsidRDefault="00B8257C" w:rsidP="00B8257C">
      <w:pPr>
        <w:pStyle w:val="a5"/>
        <w:widowControl w:val="0"/>
        <w:tabs>
          <w:tab w:val="left" w:pos="426"/>
        </w:tabs>
        <w:ind w:left="0"/>
        <w:jc w:val="both"/>
        <w:rPr>
          <w:rFonts w:eastAsia="Calibri"/>
        </w:rPr>
      </w:pPr>
      <w:r>
        <w:rPr>
          <w:rFonts w:eastAsia="Calibri"/>
        </w:rPr>
        <w:t xml:space="preserve">10.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B8257C" w:rsidRDefault="00B8257C" w:rsidP="00B8257C">
      <w:pPr>
        <w:widowControl w:val="0"/>
        <w:tabs>
          <w:tab w:val="left" w:pos="426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Calibri" w:cs="Times New Roman"/>
          <w:szCs w:val="24"/>
        </w:rPr>
        <w:t>11. Формирование и развитие компетентности в области использования информационно-коммуникационных технологий (далее – ИКТ)</w:t>
      </w:r>
    </w:p>
    <w:p w:rsidR="00B8257C" w:rsidRDefault="00B8257C" w:rsidP="00B8257C">
      <w:pPr>
        <w:spacing w:after="0" w:line="240" w:lineRule="auto"/>
        <w:ind w:firstLine="708"/>
        <w:contextualSpacing/>
        <w:jc w:val="both"/>
        <w:rPr>
          <w:rFonts w:eastAsia="Calibri" w:cs="Times New Roman"/>
          <w:b/>
          <w:szCs w:val="24"/>
          <w:lang w:eastAsia="ar-SA"/>
        </w:rPr>
      </w:pPr>
      <w:r>
        <w:rPr>
          <w:rFonts w:eastAsia="Calibri" w:cs="Times New Roman"/>
          <w:b/>
          <w:szCs w:val="24"/>
          <w:lang w:eastAsia="ar-SA"/>
        </w:rPr>
        <w:t>Предметные результаты</w:t>
      </w: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В области основ исполнительской подготовки: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t>знание основ техники безопасности на учебных занятиях и концертной площадке;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t>знаний принципов взаимодействия музыкальных и хореографических средств выразительности;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t>умение исполнять танцевальные номера;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t>умение определять средства музыкальной выразительности в контексте хореографического образа;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t>умение самостоятельно создавать музыкально-двигательный образ;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t>навыков владения различными танцевальными движениями, упражнениями на развитие физических данных;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t>навыков ансамблевого исполнения танцевальных номеров;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t>навыков сценической практики;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t>навыков сохранения и поддержки собственной физической формы.</w:t>
      </w: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 области историко-теоретической подготовки:</w:t>
      </w:r>
    </w:p>
    <w:p w:rsidR="00B8257C" w:rsidRDefault="00B8257C" w:rsidP="00B8257C">
      <w:pPr>
        <w:pStyle w:val="a"/>
        <w:numPr>
          <w:ilvl w:val="0"/>
          <w:numId w:val="2"/>
        </w:numPr>
        <w:tabs>
          <w:tab w:val="left" w:pos="0"/>
        </w:tabs>
        <w:ind w:left="0" w:firstLine="0"/>
      </w:pPr>
      <w:r>
        <w:t>первичных знаний основных эстетических и стилевых направлений в области хореографического искусства, выдающихся отечественных и зарубежных произведений в области хореографического искусства;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t>знание основных средств выразительности хореографического и музыкального искусства;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t>знаний наиболее употребляемой терминологии хореографического искусства.</w:t>
      </w:r>
    </w:p>
    <w:p w:rsidR="00B8257C" w:rsidRDefault="00B8257C" w:rsidP="00B8257C">
      <w:pPr>
        <w:pStyle w:val="a"/>
        <w:numPr>
          <w:ilvl w:val="0"/>
          <w:numId w:val="0"/>
        </w:numPr>
      </w:pP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Результаты освоения ДОП в области хореографического искусства по учебным предметам обязательной части включают:</w:t>
      </w: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i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t>По учебным предметам исполнительской подготовки:</w:t>
      </w: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i/>
          <w:szCs w:val="24"/>
          <w:lang w:eastAsia="ru-RU"/>
        </w:rPr>
      </w:pP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Уровень подготовки учащихся по результатам освоения программы учебного предмета «Гимнастика» предполагает формирование комплекса знаний, умений и навыков: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t>знание анатомического строения тела;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lastRenderedPageBreak/>
        <w:t>знание приёмов правильного дыхания;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t>знание правил безопасности при выполнении физических упражнений;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t>знание о роли физической культуры и спорта в формировании здорового образа жизни;</w:t>
      </w:r>
    </w:p>
    <w:p w:rsidR="00B8257C" w:rsidRDefault="00B8257C" w:rsidP="00B8257C">
      <w:pPr>
        <w:pStyle w:val="a"/>
        <w:numPr>
          <w:ilvl w:val="0"/>
          <w:numId w:val="2"/>
        </w:numPr>
        <w:tabs>
          <w:tab w:val="left" w:pos="0"/>
        </w:tabs>
        <w:ind w:left="0" w:firstLine="0"/>
      </w:pPr>
      <w:r>
        <w:t>умение выполнять комплексы упражнений утренней и корригирующей гимнастики с учётом индивидуальных особенностей организма;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t>умение осознанно управлять своим телом;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t>умение распределять движения во времени и в пространстве;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t>владение комплексом упражнений на развитие гибкости корпуса;</w:t>
      </w:r>
    </w:p>
    <w:p w:rsidR="00B8257C" w:rsidRDefault="00B8257C" w:rsidP="00B8257C">
      <w:pPr>
        <w:pStyle w:val="a"/>
        <w:numPr>
          <w:ilvl w:val="0"/>
          <w:numId w:val="2"/>
        </w:numPr>
        <w:ind w:left="0" w:firstLine="0"/>
      </w:pPr>
      <w:r>
        <w:t>навыки координаций движений.</w:t>
      </w:r>
    </w:p>
    <w:p w:rsidR="00B8257C" w:rsidRDefault="00B8257C" w:rsidP="00B8257C">
      <w:pPr>
        <w:pStyle w:val="a"/>
        <w:numPr>
          <w:ilvl w:val="0"/>
          <w:numId w:val="0"/>
        </w:numPr>
      </w:pP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Результаты изучения предмета «Ритмика» предполагает формирование комплекса знаний, умений и навыков:</w:t>
      </w:r>
    </w:p>
    <w:p w:rsidR="00B8257C" w:rsidRDefault="00B8257C" w:rsidP="00B8257C">
      <w:pPr>
        <w:pStyle w:val="a"/>
        <w:numPr>
          <w:ilvl w:val="0"/>
          <w:numId w:val="2"/>
        </w:numPr>
        <w:tabs>
          <w:tab w:val="left" w:pos="0"/>
        </w:tabs>
        <w:ind w:left="0" w:firstLine="0"/>
        <w:rPr>
          <w:lang w:eastAsia="ru-RU"/>
        </w:rPr>
      </w:pPr>
      <w:r>
        <w:rPr>
          <w:lang w:eastAsia="ru-RU"/>
        </w:rPr>
        <w:t>развитие личности обучающихся средствами хореографического искусства: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B8257C" w:rsidRDefault="00B8257C" w:rsidP="00B8257C">
      <w:pPr>
        <w:pStyle w:val="a"/>
        <w:numPr>
          <w:ilvl w:val="0"/>
          <w:numId w:val="2"/>
        </w:numPr>
        <w:tabs>
          <w:tab w:val="left" w:pos="0"/>
        </w:tabs>
        <w:ind w:left="0" w:firstLine="0"/>
        <w:rPr>
          <w:lang w:eastAsia="ru-RU"/>
        </w:rPr>
      </w:pPr>
      <w:r>
        <w:rPr>
          <w:lang w:eastAsia="ru-RU"/>
        </w:rPr>
        <w:t>овладение систематическими знаниями и приобретение опыта осуществления целесообразной и результативной деятельности;</w:t>
      </w:r>
    </w:p>
    <w:p w:rsidR="00B8257C" w:rsidRDefault="00B8257C" w:rsidP="00B8257C">
      <w:pPr>
        <w:pStyle w:val="a"/>
        <w:numPr>
          <w:ilvl w:val="0"/>
          <w:numId w:val="2"/>
        </w:numPr>
        <w:tabs>
          <w:tab w:val="left" w:pos="0"/>
        </w:tabs>
        <w:ind w:left="0" w:firstLine="0"/>
        <w:rPr>
          <w:lang w:eastAsia="ru-RU"/>
        </w:rPr>
      </w:pPr>
      <w:r>
        <w:rPr>
          <w:lang w:eastAsia="ru-RU"/>
        </w:rPr>
        <w:t xml:space="preserve">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</w:t>
      </w:r>
      <w:proofErr w:type="spellStart"/>
      <w:r>
        <w:rPr>
          <w:lang w:eastAsia="ru-RU"/>
        </w:rPr>
        <w:t>саморегуляции</w:t>
      </w:r>
      <w:proofErr w:type="spellEnd"/>
      <w:r>
        <w:rPr>
          <w:lang w:eastAsia="ru-RU"/>
        </w:rPr>
        <w:t>;</w:t>
      </w:r>
    </w:p>
    <w:p w:rsidR="00B8257C" w:rsidRDefault="00B8257C" w:rsidP="00B8257C">
      <w:pPr>
        <w:pStyle w:val="a"/>
        <w:numPr>
          <w:ilvl w:val="0"/>
          <w:numId w:val="2"/>
        </w:numPr>
        <w:tabs>
          <w:tab w:val="left" w:pos="0"/>
        </w:tabs>
        <w:ind w:left="0" w:firstLine="0"/>
        <w:rPr>
          <w:lang w:eastAsia="ru-RU"/>
        </w:rPr>
      </w:pPr>
      <w:r>
        <w:rPr>
          <w:lang w:eastAsia="ru-RU"/>
        </w:rPr>
        <w:t xml:space="preserve">обеспечение академической мобильности </w:t>
      </w:r>
      <w:proofErr w:type="gramStart"/>
      <w:r>
        <w:rPr>
          <w:lang w:eastAsia="ru-RU"/>
        </w:rPr>
        <w:t>и  возможности</w:t>
      </w:r>
      <w:proofErr w:type="gramEnd"/>
      <w:r>
        <w:rPr>
          <w:lang w:eastAsia="ru-RU"/>
        </w:rPr>
        <w:t xml:space="preserve"> поддерживать избранное направление образования;</w:t>
      </w:r>
    </w:p>
    <w:p w:rsidR="00B8257C" w:rsidRDefault="00B8257C" w:rsidP="00B8257C">
      <w:pPr>
        <w:pStyle w:val="a"/>
        <w:numPr>
          <w:ilvl w:val="0"/>
          <w:numId w:val="2"/>
        </w:numPr>
        <w:tabs>
          <w:tab w:val="left" w:pos="0"/>
        </w:tabs>
        <w:ind w:left="0" w:firstLine="0"/>
        <w:rPr>
          <w:lang w:eastAsia="ru-RU"/>
        </w:rPr>
      </w:pPr>
      <w:r>
        <w:rPr>
          <w:lang w:eastAsia="ru-RU"/>
        </w:rPr>
        <w:t>обеспечение профессиональной ориентации обучающихся.</w:t>
      </w:r>
    </w:p>
    <w:p w:rsidR="00B8257C" w:rsidRDefault="00B8257C" w:rsidP="00B8257C">
      <w:pPr>
        <w:pStyle w:val="a"/>
        <w:numPr>
          <w:ilvl w:val="0"/>
          <w:numId w:val="0"/>
        </w:numPr>
      </w:pP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Учебный предмет «Классический </w:t>
      </w:r>
      <w:proofErr w:type="spellStart"/>
      <w:proofErr w:type="gramStart"/>
      <w:r>
        <w:rPr>
          <w:rFonts w:eastAsia="Times New Roman" w:cs="Times New Roman"/>
          <w:szCs w:val="24"/>
          <w:lang w:eastAsia="ru-RU"/>
        </w:rPr>
        <w:t>танец»предполагает</w:t>
      </w:r>
      <w:proofErr w:type="spellEnd"/>
      <w:proofErr w:type="gramEnd"/>
      <w:r>
        <w:rPr>
          <w:rFonts w:eastAsia="Times New Roman" w:cs="Times New Roman"/>
          <w:szCs w:val="24"/>
          <w:lang w:eastAsia="ru-RU"/>
        </w:rPr>
        <w:t xml:space="preserve"> формирование комплекса знаний, умений и навыков:</w:t>
      </w: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1.</w:t>
      </w:r>
      <w:r>
        <w:rPr>
          <w:rFonts w:eastAsia="Times New Roman" w:cs="Times New Roman"/>
          <w:szCs w:val="24"/>
          <w:lang w:eastAsia="ru-RU"/>
        </w:rPr>
        <w:tab/>
        <w:t>рисунка танца, особенностей взаимодействия с партнёрами на сцене;</w:t>
      </w: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2.</w:t>
      </w:r>
      <w:r>
        <w:rPr>
          <w:rFonts w:eastAsia="Times New Roman" w:cs="Times New Roman"/>
          <w:szCs w:val="24"/>
          <w:lang w:eastAsia="ru-RU"/>
        </w:rPr>
        <w:tab/>
        <w:t>знание балетной терминологии;</w:t>
      </w: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3.</w:t>
      </w:r>
      <w:r>
        <w:rPr>
          <w:rFonts w:eastAsia="Times New Roman" w:cs="Times New Roman"/>
          <w:szCs w:val="24"/>
          <w:lang w:eastAsia="ru-RU"/>
        </w:rPr>
        <w:tab/>
        <w:t>знание элементов и основных комбинаций классического танца;</w:t>
      </w: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4.</w:t>
      </w:r>
      <w:r>
        <w:rPr>
          <w:rFonts w:eastAsia="Times New Roman" w:cs="Times New Roman"/>
          <w:szCs w:val="24"/>
          <w:lang w:eastAsia="ru-RU"/>
        </w:rPr>
        <w:tab/>
        <w:t>умение исполнять на сцене произведения учебного классического репертуара;</w:t>
      </w: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5.</w:t>
      </w:r>
      <w:r>
        <w:rPr>
          <w:rFonts w:eastAsia="Times New Roman" w:cs="Times New Roman"/>
          <w:szCs w:val="24"/>
          <w:lang w:eastAsia="ru-RU"/>
        </w:rPr>
        <w:tab/>
        <w:t>умение ориентироваться на сценической площадке, сохранять рисунок танца, чувствовать ансамбль;</w:t>
      </w: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  <w:t>умение осваивать и преодолевать технические трудности при тренаже классического танца и разучивании комбинации.</w:t>
      </w: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Учебный предмет «</w:t>
      </w:r>
      <w:proofErr w:type="gramStart"/>
      <w:r>
        <w:rPr>
          <w:rFonts w:eastAsia="Times New Roman" w:cs="Times New Roman"/>
          <w:szCs w:val="24"/>
          <w:lang w:eastAsia="ru-RU"/>
        </w:rPr>
        <w:t>Народный  танец</w:t>
      </w:r>
      <w:proofErr w:type="gramEnd"/>
      <w:r>
        <w:rPr>
          <w:rFonts w:eastAsia="Times New Roman" w:cs="Times New Roman"/>
          <w:szCs w:val="24"/>
          <w:lang w:eastAsia="ru-RU"/>
        </w:rPr>
        <w:t>» предполагает формирование комплекса знаний, умений и навыков:</w:t>
      </w:r>
    </w:p>
    <w:p w:rsidR="00B8257C" w:rsidRDefault="00B8257C" w:rsidP="00B8257C">
      <w:pPr>
        <w:pStyle w:val="a"/>
        <w:numPr>
          <w:ilvl w:val="0"/>
          <w:numId w:val="2"/>
        </w:numPr>
        <w:tabs>
          <w:tab w:val="left" w:pos="0"/>
        </w:tabs>
        <w:ind w:left="0" w:firstLine="0"/>
        <w:rPr>
          <w:lang w:eastAsia="ru-RU"/>
        </w:rPr>
      </w:pPr>
      <w:r>
        <w:rPr>
          <w:lang w:eastAsia="ru-RU"/>
        </w:rPr>
        <w:t>рисунка народно-сценического танца, особенностей взаимодействия с партнёрами на сцене;</w:t>
      </w:r>
    </w:p>
    <w:p w:rsidR="00B8257C" w:rsidRDefault="00B8257C" w:rsidP="00B8257C">
      <w:pPr>
        <w:pStyle w:val="a"/>
        <w:numPr>
          <w:ilvl w:val="0"/>
          <w:numId w:val="2"/>
        </w:numPr>
        <w:tabs>
          <w:tab w:val="left" w:pos="0"/>
        </w:tabs>
        <w:ind w:left="0" w:firstLine="0"/>
        <w:rPr>
          <w:lang w:eastAsia="ru-RU"/>
        </w:rPr>
      </w:pPr>
      <w:r>
        <w:rPr>
          <w:lang w:eastAsia="ru-RU"/>
        </w:rPr>
        <w:t>элементов и основных комбинаций народно-сценического танца;</w:t>
      </w:r>
    </w:p>
    <w:p w:rsidR="00B8257C" w:rsidRDefault="00B8257C" w:rsidP="00B8257C">
      <w:pPr>
        <w:pStyle w:val="a"/>
        <w:numPr>
          <w:ilvl w:val="0"/>
          <w:numId w:val="2"/>
        </w:numPr>
        <w:tabs>
          <w:tab w:val="left" w:pos="0"/>
        </w:tabs>
        <w:ind w:left="0" w:firstLine="0"/>
        <w:rPr>
          <w:lang w:eastAsia="ru-RU"/>
        </w:rPr>
      </w:pPr>
      <w:r>
        <w:rPr>
          <w:lang w:eastAsia="ru-RU"/>
        </w:rPr>
        <w:t>особенностей постановки рук, ног, головы и корпуса, танцевальных комбинаций;</w:t>
      </w:r>
    </w:p>
    <w:p w:rsidR="00B8257C" w:rsidRDefault="00B8257C" w:rsidP="00B8257C">
      <w:pPr>
        <w:pStyle w:val="a"/>
        <w:numPr>
          <w:ilvl w:val="0"/>
          <w:numId w:val="2"/>
        </w:numPr>
        <w:tabs>
          <w:tab w:val="left" w:pos="0"/>
          <w:tab w:val="left" w:pos="142"/>
        </w:tabs>
        <w:ind w:left="0" w:firstLine="0"/>
        <w:rPr>
          <w:lang w:eastAsia="ru-RU"/>
        </w:rPr>
      </w:pPr>
      <w:r>
        <w:rPr>
          <w:lang w:eastAsia="ru-RU"/>
        </w:rPr>
        <w:t>знание средств создания образа в народно-сценическом танце;</w:t>
      </w:r>
    </w:p>
    <w:p w:rsidR="00B8257C" w:rsidRDefault="00B8257C" w:rsidP="00B8257C">
      <w:pPr>
        <w:pStyle w:val="a"/>
        <w:numPr>
          <w:ilvl w:val="0"/>
          <w:numId w:val="2"/>
        </w:numPr>
        <w:tabs>
          <w:tab w:val="left" w:pos="0"/>
          <w:tab w:val="left" w:pos="142"/>
        </w:tabs>
        <w:ind w:left="0" w:firstLine="0"/>
        <w:rPr>
          <w:lang w:eastAsia="ru-RU"/>
        </w:rPr>
      </w:pPr>
      <w:r>
        <w:rPr>
          <w:lang w:eastAsia="ru-RU"/>
        </w:rPr>
        <w:t>умение исполнять различные виды народно-сценического танца на разных сценических площадках;</w:t>
      </w:r>
    </w:p>
    <w:p w:rsidR="00B8257C" w:rsidRDefault="00B8257C" w:rsidP="00B8257C">
      <w:pPr>
        <w:pStyle w:val="a"/>
        <w:numPr>
          <w:ilvl w:val="0"/>
          <w:numId w:val="2"/>
        </w:numPr>
        <w:tabs>
          <w:tab w:val="left" w:pos="0"/>
        </w:tabs>
        <w:ind w:left="0" w:firstLine="0"/>
        <w:rPr>
          <w:lang w:eastAsia="ru-RU"/>
        </w:rPr>
      </w:pPr>
      <w:r>
        <w:rPr>
          <w:lang w:eastAsia="ru-RU"/>
        </w:rPr>
        <w:t>умение понимать и исполнять указания преподавателя;</w:t>
      </w:r>
    </w:p>
    <w:p w:rsidR="00B8257C" w:rsidRDefault="00B8257C" w:rsidP="00B8257C">
      <w:pPr>
        <w:pStyle w:val="a"/>
        <w:numPr>
          <w:ilvl w:val="0"/>
          <w:numId w:val="2"/>
        </w:numPr>
        <w:tabs>
          <w:tab w:val="left" w:pos="0"/>
        </w:tabs>
        <w:ind w:left="0" w:firstLine="0"/>
        <w:rPr>
          <w:lang w:eastAsia="ru-RU"/>
        </w:rPr>
      </w:pPr>
      <w:r>
        <w:rPr>
          <w:lang w:eastAsia="ru-RU"/>
        </w:rPr>
        <w:t>умение запоминать и воспроизводить текст народно-сценических танцев.</w:t>
      </w: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Учебный предмет «Подготовка концертных номеров» - программа учебного предмета предполагает наличие практических знаний, умений, навыков:</w:t>
      </w:r>
    </w:p>
    <w:p w:rsidR="00B8257C" w:rsidRDefault="00B8257C" w:rsidP="00B8257C">
      <w:pPr>
        <w:spacing w:after="0" w:line="240" w:lineRule="auto"/>
        <w:jc w:val="both"/>
      </w:pPr>
      <w:r>
        <w:rPr>
          <w:rFonts w:eastAsia="Times New Roman" w:cs="Times New Roman"/>
          <w:szCs w:val="24"/>
          <w:lang w:eastAsia="ru-RU"/>
        </w:rPr>
        <w:t>1.</w:t>
      </w:r>
      <w:r>
        <w:t xml:space="preserve">умение осуществлять подготовку концертных номеров, партий </w:t>
      </w:r>
      <w:proofErr w:type="spellStart"/>
      <w:r>
        <w:t>под</w:t>
      </w:r>
      <w:r>
        <w:rPr>
          <w:rFonts w:eastAsia="Times New Roman" w:cs="Times New Roman"/>
          <w:szCs w:val="24"/>
          <w:lang w:eastAsia="ru-RU"/>
        </w:rPr>
        <w:t>руководством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преподавателя;</w:t>
      </w:r>
    </w:p>
    <w:p w:rsidR="00B8257C" w:rsidRDefault="00B8257C" w:rsidP="00B8257C">
      <w:pPr>
        <w:spacing w:after="0" w:line="240" w:lineRule="auto"/>
        <w:jc w:val="both"/>
      </w:pPr>
      <w:r>
        <w:t xml:space="preserve">2. </w:t>
      </w:r>
      <w:r>
        <w:rPr>
          <w:rFonts w:eastAsia="Times New Roman" w:cs="Times New Roman"/>
          <w:szCs w:val="24"/>
          <w:lang w:eastAsia="ru-RU"/>
        </w:rPr>
        <w:t>умение работы в танцевальном коллективе;</w:t>
      </w:r>
    </w:p>
    <w:p w:rsidR="00B8257C" w:rsidRDefault="00B8257C" w:rsidP="00B8257C">
      <w:pPr>
        <w:spacing w:after="0" w:line="240" w:lineRule="auto"/>
        <w:jc w:val="both"/>
      </w:pPr>
      <w:r>
        <w:t xml:space="preserve">3. </w:t>
      </w:r>
      <w:r>
        <w:rPr>
          <w:rFonts w:eastAsia="Times New Roman" w:cs="Times New Roman"/>
          <w:szCs w:val="24"/>
          <w:lang w:eastAsia="ru-RU"/>
        </w:rPr>
        <w:t>умение видеть, анализировать и исправлять ошибки исполнения;</w:t>
      </w:r>
    </w:p>
    <w:p w:rsidR="00B8257C" w:rsidRDefault="00B8257C" w:rsidP="00B8257C">
      <w:pPr>
        <w:spacing w:after="0" w:line="240" w:lineRule="auto"/>
        <w:jc w:val="both"/>
      </w:pPr>
      <w:r>
        <w:t xml:space="preserve">4. </w:t>
      </w:r>
      <w:r>
        <w:rPr>
          <w:rFonts w:eastAsia="Times New Roman" w:cs="Times New Roman"/>
          <w:szCs w:val="24"/>
          <w:lang w:eastAsia="ru-RU"/>
        </w:rPr>
        <w:t xml:space="preserve">умение понимать и исполнять указание преподавателя, </w:t>
      </w:r>
      <w:proofErr w:type="spellStart"/>
      <w:r>
        <w:rPr>
          <w:rFonts w:eastAsia="Times New Roman" w:cs="Times New Roman"/>
          <w:szCs w:val="24"/>
          <w:lang w:eastAsia="ru-RU"/>
        </w:rPr>
        <w:t>творческиработать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над хореографическим произведением на репетиции,</w:t>
      </w:r>
    </w:p>
    <w:p w:rsidR="00B8257C" w:rsidRDefault="00B8257C" w:rsidP="00B8257C">
      <w:pPr>
        <w:spacing w:after="0" w:line="240" w:lineRule="auto"/>
        <w:jc w:val="both"/>
      </w:pPr>
      <w:r>
        <w:t xml:space="preserve">4. </w:t>
      </w:r>
      <w:r>
        <w:rPr>
          <w:rFonts w:eastAsia="Times New Roman" w:cs="Times New Roman"/>
          <w:szCs w:val="24"/>
          <w:lang w:eastAsia="ru-RU"/>
        </w:rPr>
        <w:t>навыки участия в репетиционной работе.</w:t>
      </w: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i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t>По учебным предметам теоретической подготовки:</w:t>
      </w: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i/>
          <w:szCs w:val="24"/>
          <w:lang w:eastAsia="ru-RU"/>
        </w:rPr>
      </w:pPr>
    </w:p>
    <w:p w:rsidR="00B8257C" w:rsidRDefault="00B8257C" w:rsidP="00B8257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Учебный предмет «Беседы об </w:t>
      </w:r>
      <w:proofErr w:type="spellStart"/>
      <w:proofErr w:type="gramStart"/>
      <w:r>
        <w:rPr>
          <w:rFonts w:eastAsia="Times New Roman" w:cs="Times New Roman"/>
          <w:szCs w:val="24"/>
          <w:lang w:eastAsia="ru-RU"/>
        </w:rPr>
        <w:t>искусстве»предполагает</w:t>
      </w:r>
      <w:proofErr w:type="spellEnd"/>
      <w:proofErr w:type="gramEnd"/>
      <w:r>
        <w:rPr>
          <w:rFonts w:eastAsia="Times New Roman" w:cs="Times New Roman"/>
          <w:szCs w:val="24"/>
          <w:lang w:eastAsia="ru-RU"/>
        </w:rPr>
        <w:t xml:space="preserve"> наличие теоретических знаний:</w:t>
      </w:r>
    </w:p>
    <w:p w:rsidR="00B8257C" w:rsidRDefault="00B8257C" w:rsidP="00B8257C">
      <w:pPr>
        <w:pStyle w:val="a"/>
        <w:numPr>
          <w:ilvl w:val="0"/>
          <w:numId w:val="2"/>
        </w:numPr>
        <w:tabs>
          <w:tab w:val="left" w:pos="0"/>
        </w:tabs>
        <w:ind w:left="0" w:firstLine="0"/>
        <w:rPr>
          <w:lang w:eastAsia="ru-RU"/>
        </w:rPr>
      </w:pPr>
      <w:r>
        <w:rPr>
          <w:lang w:eastAsia="ru-RU"/>
        </w:rPr>
        <w:t>знания основных этапов развития хореографического искусства, становления и развития искусства балета;</w:t>
      </w:r>
    </w:p>
    <w:p w:rsidR="00B8257C" w:rsidRDefault="00B8257C" w:rsidP="00B8257C">
      <w:pPr>
        <w:pStyle w:val="a"/>
        <w:numPr>
          <w:ilvl w:val="0"/>
          <w:numId w:val="2"/>
        </w:numPr>
        <w:tabs>
          <w:tab w:val="left" w:pos="0"/>
        </w:tabs>
        <w:ind w:left="0" w:firstLine="0"/>
        <w:rPr>
          <w:lang w:eastAsia="ru-RU"/>
        </w:rPr>
      </w:pPr>
      <w:r>
        <w:rPr>
          <w:lang w:eastAsia="ru-RU"/>
        </w:rPr>
        <w:t>знание основных отличительных особенности хореографического искусства различных исторических эпох, стилей и направлений;</w:t>
      </w:r>
    </w:p>
    <w:p w:rsidR="00B8257C" w:rsidRDefault="00B8257C" w:rsidP="00B8257C">
      <w:pPr>
        <w:pStyle w:val="a"/>
        <w:numPr>
          <w:ilvl w:val="0"/>
          <w:numId w:val="2"/>
        </w:numPr>
        <w:tabs>
          <w:tab w:val="left" w:pos="0"/>
        </w:tabs>
        <w:ind w:left="0" w:firstLine="0"/>
        <w:rPr>
          <w:lang w:eastAsia="ru-RU"/>
        </w:rPr>
      </w:pPr>
      <w:r>
        <w:rPr>
          <w:lang w:eastAsia="ru-RU"/>
        </w:rPr>
        <w:t>балетную терминологию, знакомит с творчеством выдающихся мастеров балета прошлого и настоящего;</w:t>
      </w:r>
    </w:p>
    <w:p w:rsidR="00B8257C" w:rsidRDefault="00B8257C" w:rsidP="00B8257C">
      <w:pPr>
        <w:pStyle w:val="a"/>
        <w:numPr>
          <w:ilvl w:val="0"/>
          <w:numId w:val="2"/>
        </w:numPr>
        <w:tabs>
          <w:tab w:val="left" w:pos="0"/>
        </w:tabs>
        <w:ind w:left="0" w:firstLine="0"/>
        <w:rPr>
          <w:lang w:eastAsia="ru-RU"/>
        </w:rPr>
      </w:pPr>
      <w:r>
        <w:rPr>
          <w:lang w:eastAsia="ru-RU"/>
        </w:rPr>
        <w:t>умение анализировать произведение хореографического искусства с учётом времени его создания, стилистических особенностей, художественных средств создания хореографических образов.</w:t>
      </w:r>
    </w:p>
    <w:p w:rsidR="00B8257C" w:rsidRDefault="00B8257C" w:rsidP="00B8257C">
      <w:pPr>
        <w:pStyle w:val="a"/>
        <w:numPr>
          <w:ilvl w:val="0"/>
          <w:numId w:val="0"/>
        </w:numPr>
        <w:tabs>
          <w:tab w:val="left" w:pos="0"/>
        </w:tabs>
        <w:rPr>
          <w:lang w:eastAsia="ru-RU"/>
        </w:rPr>
      </w:pPr>
    </w:p>
    <w:p w:rsidR="00B8257C" w:rsidRDefault="00B8257C" w:rsidP="00B8257C">
      <w:pPr>
        <w:spacing w:after="0" w:line="240" w:lineRule="auto"/>
        <w:contextualSpacing/>
        <w:jc w:val="both"/>
        <w:rPr>
          <w:rFonts w:eastAsia="Calibri" w:cs="Times New Roman"/>
          <w:b/>
          <w:szCs w:val="24"/>
          <w:lang w:eastAsia="ar-SA"/>
        </w:rPr>
      </w:pPr>
      <w:r>
        <w:rPr>
          <w:rFonts w:eastAsia="Calibri" w:cs="Times New Roman"/>
          <w:b/>
          <w:szCs w:val="24"/>
          <w:lang w:eastAsia="ar-SA"/>
        </w:rPr>
        <w:t>Формы подведения итогов реализации программы:</w:t>
      </w:r>
    </w:p>
    <w:p w:rsidR="00B8257C" w:rsidRDefault="00B8257C" w:rsidP="00B8257C">
      <w:pPr>
        <w:spacing w:after="0" w:line="240" w:lineRule="auto"/>
        <w:contextualSpacing/>
        <w:jc w:val="both"/>
        <w:rPr>
          <w:rFonts w:eastAsia="Calibri" w:cs="Times New Roman"/>
          <w:b/>
          <w:szCs w:val="24"/>
          <w:lang w:eastAsia="ar-SA"/>
        </w:rPr>
      </w:pPr>
      <w:r>
        <w:rPr>
          <w:rStyle w:val="fontstyle01"/>
          <w:szCs w:val="24"/>
        </w:rPr>
        <w:t>текущая, промежуточная, итоговая аттестации.</w:t>
      </w:r>
    </w:p>
    <w:p w:rsidR="00B8257C" w:rsidRDefault="00B8257C" w:rsidP="00B8257C">
      <w:pPr>
        <w:spacing w:after="0" w:line="240" w:lineRule="auto"/>
        <w:rPr>
          <w:rFonts w:eastAsia="Calibri" w:cs="Times New Roman"/>
          <w:szCs w:val="24"/>
        </w:rPr>
      </w:pPr>
    </w:p>
    <w:p w:rsidR="00B8257C" w:rsidRDefault="00B8257C" w:rsidP="00B8257C">
      <w:pPr>
        <w:spacing w:after="0" w:line="240" w:lineRule="auto"/>
        <w:jc w:val="both"/>
        <w:rPr>
          <w:b/>
          <w:szCs w:val="24"/>
        </w:rPr>
      </w:pPr>
      <w:r>
        <w:rPr>
          <w:rFonts w:eastAsia="Calibri" w:cs="Times New Roman"/>
          <w:b/>
          <w:szCs w:val="24"/>
        </w:rPr>
        <w:t xml:space="preserve">1.2.  Учебный </w:t>
      </w:r>
      <w:proofErr w:type="spellStart"/>
      <w:r>
        <w:rPr>
          <w:rFonts w:eastAsia="Calibri" w:cs="Times New Roman"/>
          <w:b/>
          <w:szCs w:val="24"/>
        </w:rPr>
        <w:t>пландополнительной</w:t>
      </w:r>
      <w:proofErr w:type="spellEnd"/>
      <w:r>
        <w:rPr>
          <w:rFonts w:eastAsia="Calibri" w:cs="Times New Roman"/>
          <w:b/>
          <w:szCs w:val="24"/>
        </w:rPr>
        <w:t xml:space="preserve"> общеразвивающей программы в области хореографического искусства</w:t>
      </w:r>
      <w:r>
        <w:rPr>
          <w:b/>
          <w:szCs w:val="24"/>
        </w:rPr>
        <w:t xml:space="preserve"> «Хореография»</w:t>
      </w:r>
    </w:p>
    <w:tbl>
      <w:tblPr>
        <w:tblpPr w:leftFromText="180" w:rightFromText="180" w:bottomFromText="160" w:vertAnchor="text" w:horzAnchor="margin" w:tblpXSpec="center" w:tblpY="329"/>
        <w:tblW w:w="105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3319"/>
        <w:gridCol w:w="709"/>
        <w:gridCol w:w="708"/>
        <w:gridCol w:w="709"/>
        <w:gridCol w:w="709"/>
        <w:gridCol w:w="3970"/>
      </w:tblGrid>
      <w:tr w:rsidR="00B8257C" w:rsidTr="00B8257C">
        <w:tc>
          <w:tcPr>
            <w:tcW w:w="3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№ п/п</w:t>
            </w:r>
          </w:p>
        </w:tc>
        <w:tc>
          <w:tcPr>
            <w:tcW w:w="33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ind w:left="200" w:right="283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Наименование предметной области/ учебного предмета</w:t>
            </w:r>
          </w:p>
        </w:tc>
        <w:tc>
          <w:tcPr>
            <w:tcW w:w="2835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ind w:left="142" w:right="142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3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ind w:left="141" w:right="141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Текущая, промежуточная и итоговая аттестация (четверти, полугодии)</w:t>
            </w:r>
          </w:p>
        </w:tc>
      </w:tr>
      <w:tr w:rsidR="00B8257C" w:rsidTr="00B8257C">
        <w:tc>
          <w:tcPr>
            <w:tcW w:w="3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  <w:tc>
          <w:tcPr>
            <w:tcW w:w="33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II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III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</w:tr>
      <w:tr w:rsidR="00B8257C" w:rsidTr="00B8257C">
        <w:tc>
          <w:tcPr>
            <w:tcW w:w="3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both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1.</w:t>
            </w:r>
          </w:p>
        </w:tc>
        <w:tc>
          <w:tcPr>
            <w:tcW w:w="33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ind w:left="200" w:right="142"/>
              <w:jc w:val="both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Учебные предметы исполнительской подготовки: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56" w:lineRule="auto"/>
            </w:pPr>
          </w:p>
        </w:tc>
      </w:tr>
      <w:tr w:rsidR="00B8257C" w:rsidTr="00B8257C">
        <w:tc>
          <w:tcPr>
            <w:tcW w:w="3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1.1.</w:t>
            </w:r>
          </w:p>
        </w:tc>
        <w:tc>
          <w:tcPr>
            <w:tcW w:w="33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ind w:left="200" w:right="142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гимнастика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ind w:left="106" w:right="141"/>
              <w:jc w:val="both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Текущая: </w:t>
            </w:r>
            <w:r>
              <w:rPr>
                <w:color w:val="000000"/>
                <w:szCs w:val="24"/>
                <w:lang w:val="en-US"/>
              </w:rPr>
              <w:t>I</w:t>
            </w:r>
            <w:r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  <w:lang w:val="en-US"/>
              </w:rPr>
              <w:t>II</w:t>
            </w:r>
            <w:r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  <w:lang w:val="en-US"/>
              </w:rPr>
              <w:t>III</w:t>
            </w:r>
            <w:r>
              <w:rPr>
                <w:color w:val="000000"/>
                <w:szCs w:val="24"/>
              </w:rPr>
              <w:t xml:space="preserve"> четверти –контрольный урок.</w:t>
            </w:r>
          </w:p>
          <w:p w:rsidR="00B8257C" w:rsidRDefault="00B8257C">
            <w:pPr>
              <w:tabs>
                <w:tab w:val="left" w:pos="2691"/>
              </w:tabs>
              <w:spacing w:after="0" w:line="240" w:lineRule="auto"/>
              <w:ind w:left="106" w:right="141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Промежуточные: </w:t>
            </w:r>
            <w:r>
              <w:rPr>
                <w:color w:val="000000"/>
                <w:szCs w:val="24"/>
                <w:lang w:val="en-US"/>
              </w:rPr>
              <w:t>II</w:t>
            </w:r>
            <w:r>
              <w:rPr>
                <w:color w:val="000000"/>
                <w:szCs w:val="24"/>
              </w:rPr>
              <w:t>полугодие - контрольный урок.</w:t>
            </w:r>
          </w:p>
        </w:tc>
      </w:tr>
      <w:tr w:rsidR="00B8257C" w:rsidTr="00B8257C">
        <w:tc>
          <w:tcPr>
            <w:tcW w:w="3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1.2.</w:t>
            </w:r>
          </w:p>
        </w:tc>
        <w:tc>
          <w:tcPr>
            <w:tcW w:w="33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ind w:left="200" w:right="142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ритмика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ind w:left="106" w:right="141"/>
              <w:jc w:val="both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Текущая: </w:t>
            </w:r>
            <w:r>
              <w:rPr>
                <w:color w:val="000000"/>
                <w:szCs w:val="24"/>
                <w:lang w:val="en-US"/>
              </w:rPr>
              <w:t>I</w:t>
            </w:r>
            <w:r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  <w:lang w:val="en-US"/>
              </w:rPr>
              <w:t>II</w:t>
            </w:r>
            <w:r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  <w:lang w:val="en-US"/>
              </w:rPr>
              <w:t>III</w:t>
            </w:r>
            <w:r>
              <w:rPr>
                <w:color w:val="000000"/>
                <w:szCs w:val="24"/>
              </w:rPr>
              <w:t xml:space="preserve"> четверти –контрольный урок.</w:t>
            </w:r>
          </w:p>
          <w:p w:rsidR="00B8257C" w:rsidRDefault="00B8257C">
            <w:pPr>
              <w:tabs>
                <w:tab w:val="left" w:pos="2691"/>
              </w:tabs>
              <w:spacing w:after="0" w:line="240" w:lineRule="auto"/>
              <w:ind w:left="106" w:right="141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Промежуточные: </w:t>
            </w:r>
            <w:r>
              <w:rPr>
                <w:color w:val="000000"/>
                <w:szCs w:val="24"/>
                <w:lang w:val="en-US"/>
              </w:rPr>
              <w:t>II</w:t>
            </w:r>
            <w:r>
              <w:rPr>
                <w:color w:val="000000"/>
                <w:szCs w:val="24"/>
              </w:rPr>
              <w:t>полугодие - контрольный урок.</w:t>
            </w:r>
          </w:p>
        </w:tc>
      </w:tr>
      <w:tr w:rsidR="00B8257C" w:rsidTr="00B8257C">
        <w:tc>
          <w:tcPr>
            <w:tcW w:w="3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1.3.</w:t>
            </w:r>
          </w:p>
        </w:tc>
        <w:tc>
          <w:tcPr>
            <w:tcW w:w="33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ind w:left="200" w:right="142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rFonts w:ascii="inherit" w:hAnsi="inherit"/>
                <w:color w:val="000000"/>
                <w:sz w:val="23"/>
                <w:szCs w:val="23"/>
                <w:bdr w:val="none" w:sz="0" w:space="0" w:color="auto" w:frame="1"/>
              </w:rPr>
              <w:t>классический танец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1,5 </w:t>
            </w:r>
          </w:p>
        </w:tc>
        <w:tc>
          <w:tcPr>
            <w:tcW w:w="3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ind w:left="106" w:right="141"/>
              <w:jc w:val="both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Текущая: </w:t>
            </w:r>
            <w:r>
              <w:rPr>
                <w:color w:val="000000"/>
                <w:szCs w:val="24"/>
                <w:lang w:val="en-US"/>
              </w:rPr>
              <w:t>I</w:t>
            </w:r>
            <w:r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  <w:lang w:val="en-US"/>
              </w:rPr>
              <w:t>II</w:t>
            </w:r>
            <w:r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  <w:lang w:val="en-US"/>
              </w:rPr>
              <w:t>III</w:t>
            </w:r>
            <w:r>
              <w:rPr>
                <w:color w:val="000000"/>
                <w:szCs w:val="24"/>
              </w:rPr>
              <w:t xml:space="preserve"> четверти –контрольный урок.</w:t>
            </w:r>
          </w:p>
          <w:p w:rsidR="00B8257C" w:rsidRDefault="00B8257C">
            <w:pPr>
              <w:spacing w:after="0" w:line="240" w:lineRule="auto"/>
              <w:ind w:left="142" w:right="142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Промежуточные: </w:t>
            </w:r>
            <w:r>
              <w:rPr>
                <w:color w:val="000000"/>
                <w:szCs w:val="24"/>
                <w:lang w:val="en-US"/>
              </w:rPr>
              <w:t>IV</w:t>
            </w:r>
            <w:r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  <w:lang w:val="en-US"/>
              </w:rPr>
              <w:t>VI</w:t>
            </w:r>
            <w:r>
              <w:rPr>
                <w:color w:val="000000"/>
                <w:szCs w:val="24"/>
              </w:rPr>
              <w:t xml:space="preserve">, полугодии – контрольный урок/ концерт. </w:t>
            </w:r>
          </w:p>
          <w:p w:rsidR="00B8257C" w:rsidRDefault="00B8257C">
            <w:pPr>
              <w:spacing w:after="0" w:line="240" w:lineRule="auto"/>
              <w:ind w:left="142" w:right="142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 xml:space="preserve">Итоговая: </w:t>
            </w:r>
            <w:r>
              <w:rPr>
                <w:color w:val="000000"/>
                <w:szCs w:val="24"/>
                <w:lang w:val="en-US"/>
              </w:rPr>
              <w:t>VIII</w:t>
            </w:r>
            <w:r>
              <w:rPr>
                <w:color w:val="000000"/>
                <w:szCs w:val="24"/>
              </w:rPr>
              <w:t xml:space="preserve"> полугодие – выпускной экзамен.</w:t>
            </w:r>
          </w:p>
        </w:tc>
      </w:tr>
      <w:tr w:rsidR="00B8257C" w:rsidTr="00B8257C">
        <w:tc>
          <w:tcPr>
            <w:tcW w:w="3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1.4.</w:t>
            </w:r>
          </w:p>
        </w:tc>
        <w:tc>
          <w:tcPr>
            <w:tcW w:w="33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ind w:left="200" w:right="142"/>
              <w:jc w:val="both"/>
              <w:textAlignment w:val="baseline"/>
              <w:rPr>
                <w:rFonts w:ascii="inherit" w:hAnsi="inherit" w:cs="Times New Roman"/>
                <w:color w:val="000000"/>
                <w:sz w:val="23"/>
                <w:szCs w:val="23"/>
                <w:bdr w:val="none" w:sz="0" w:space="0" w:color="auto" w:frame="1"/>
              </w:rPr>
            </w:pPr>
            <w:r>
              <w:rPr>
                <w:rFonts w:ascii="inherit" w:hAnsi="inherit"/>
                <w:color w:val="000000"/>
                <w:sz w:val="23"/>
                <w:szCs w:val="23"/>
                <w:bdr w:val="none" w:sz="0" w:space="0" w:color="auto" w:frame="1"/>
              </w:rPr>
              <w:t>народный танец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1,5</w:t>
            </w:r>
          </w:p>
        </w:tc>
        <w:tc>
          <w:tcPr>
            <w:tcW w:w="3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ind w:left="106" w:right="141"/>
              <w:jc w:val="both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Текущая: </w:t>
            </w:r>
            <w:r>
              <w:rPr>
                <w:color w:val="000000"/>
                <w:szCs w:val="24"/>
                <w:lang w:val="en-US"/>
              </w:rPr>
              <w:t>I</w:t>
            </w:r>
            <w:r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  <w:lang w:val="en-US"/>
              </w:rPr>
              <w:t>II</w:t>
            </w:r>
            <w:r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  <w:lang w:val="en-US"/>
              </w:rPr>
              <w:t>III</w:t>
            </w:r>
            <w:r>
              <w:rPr>
                <w:color w:val="000000"/>
                <w:szCs w:val="24"/>
              </w:rPr>
              <w:t xml:space="preserve"> четверти –контрольный урок.</w:t>
            </w:r>
          </w:p>
          <w:p w:rsidR="00B8257C" w:rsidRDefault="00B8257C">
            <w:pPr>
              <w:spacing w:after="0" w:line="240" w:lineRule="auto"/>
              <w:ind w:left="142" w:right="142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Промежуточные: </w:t>
            </w:r>
            <w:r>
              <w:rPr>
                <w:color w:val="000000"/>
                <w:szCs w:val="24"/>
                <w:lang w:val="en-US"/>
              </w:rPr>
              <w:t>IV</w:t>
            </w:r>
            <w:r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  <w:lang w:val="en-US"/>
              </w:rPr>
              <w:t>VI</w:t>
            </w:r>
            <w:r>
              <w:rPr>
                <w:color w:val="000000"/>
                <w:szCs w:val="24"/>
              </w:rPr>
              <w:t xml:space="preserve">, полугодии – контрольный урок/ концерт. </w:t>
            </w:r>
          </w:p>
          <w:p w:rsidR="00B8257C" w:rsidRDefault="00B8257C">
            <w:pPr>
              <w:spacing w:after="0" w:line="240" w:lineRule="auto"/>
              <w:ind w:left="142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Итоговая: </w:t>
            </w:r>
            <w:r>
              <w:rPr>
                <w:color w:val="000000"/>
                <w:szCs w:val="24"/>
                <w:lang w:val="en-US"/>
              </w:rPr>
              <w:t>VIII</w:t>
            </w:r>
            <w:r>
              <w:rPr>
                <w:color w:val="000000"/>
                <w:szCs w:val="24"/>
              </w:rPr>
              <w:t xml:space="preserve"> полугодие – выпускной экзамен.</w:t>
            </w:r>
          </w:p>
        </w:tc>
      </w:tr>
      <w:tr w:rsidR="00B8257C" w:rsidTr="00B8257C">
        <w:tc>
          <w:tcPr>
            <w:tcW w:w="3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both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2.</w:t>
            </w:r>
          </w:p>
        </w:tc>
        <w:tc>
          <w:tcPr>
            <w:tcW w:w="33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ind w:left="200" w:right="142"/>
              <w:jc w:val="both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56" w:lineRule="auto"/>
            </w:pPr>
          </w:p>
        </w:tc>
      </w:tr>
      <w:tr w:rsidR="00B8257C" w:rsidTr="00B8257C">
        <w:tc>
          <w:tcPr>
            <w:tcW w:w="3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2.1.</w:t>
            </w:r>
          </w:p>
        </w:tc>
        <w:tc>
          <w:tcPr>
            <w:tcW w:w="33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ind w:left="200" w:right="142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беседы об искусстве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ind w:left="106" w:right="141"/>
              <w:jc w:val="both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Текущая: </w:t>
            </w:r>
            <w:r>
              <w:rPr>
                <w:color w:val="000000"/>
                <w:szCs w:val="24"/>
                <w:lang w:val="en-US"/>
              </w:rPr>
              <w:t>I</w:t>
            </w:r>
            <w:r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  <w:lang w:val="en-US"/>
              </w:rPr>
              <w:t>II</w:t>
            </w:r>
            <w:r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  <w:lang w:val="en-US"/>
              </w:rPr>
              <w:t>III</w:t>
            </w:r>
            <w:r>
              <w:rPr>
                <w:color w:val="000000"/>
                <w:szCs w:val="24"/>
              </w:rPr>
              <w:t xml:space="preserve"> четверти –контрольный урок.</w:t>
            </w:r>
          </w:p>
          <w:p w:rsidR="00B8257C" w:rsidRDefault="00B8257C">
            <w:pPr>
              <w:spacing w:after="0" w:line="240" w:lineRule="auto"/>
              <w:ind w:left="142" w:right="142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Промежуточные: </w:t>
            </w:r>
            <w:r>
              <w:rPr>
                <w:color w:val="000000"/>
                <w:szCs w:val="24"/>
                <w:lang w:val="en-US"/>
              </w:rPr>
              <w:t>IV</w:t>
            </w:r>
            <w:r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  <w:lang w:val="en-US"/>
              </w:rPr>
              <w:t>VI</w:t>
            </w:r>
            <w:r>
              <w:rPr>
                <w:color w:val="000000"/>
                <w:szCs w:val="24"/>
              </w:rPr>
              <w:t xml:space="preserve"> полугодии – контрольный урок/ концерт. </w:t>
            </w:r>
          </w:p>
          <w:p w:rsidR="00B8257C" w:rsidRDefault="00B8257C">
            <w:pPr>
              <w:spacing w:after="0" w:line="240" w:lineRule="auto"/>
              <w:ind w:left="142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Итоговая: </w:t>
            </w:r>
            <w:r>
              <w:rPr>
                <w:color w:val="000000"/>
                <w:szCs w:val="24"/>
                <w:lang w:val="en-US"/>
              </w:rPr>
              <w:t>VIII</w:t>
            </w:r>
            <w:r>
              <w:rPr>
                <w:color w:val="000000"/>
                <w:szCs w:val="24"/>
              </w:rPr>
              <w:t xml:space="preserve"> полугодие – экзамен.</w:t>
            </w:r>
          </w:p>
        </w:tc>
      </w:tr>
      <w:tr w:rsidR="00B8257C" w:rsidTr="00B8257C">
        <w:tc>
          <w:tcPr>
            <w:tcW w:w="3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both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3.</w:t>
            </w:r>
          </w:p>
        </w:tc>
        <w:tc>
          <w:tcPr>
            <w:tcW w:w="33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ind w:left="200" w:right="142"/>
              <w:jc w:val="both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Учебный предмет по выбору: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56" w:lineRule="auto"/>
            </w:pPr>
          </w:p>
        </w:tc>
      </w:tr>
      <w:tr w:rsidR="00B8257C" w:rsidTr="00B8257C">
        <w:tc>
          <w:tcPr>
            <w:tcW w:w="3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3.1.</w:t>
            </w:r>
          </w:p>
        </w:tc>
        <w:tc>
          <w:tcPr>
            <w:tcW w:w="33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ind w:left="200" w:right="142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подготовка концертных номеров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textAlignment w:val="baseline"/>
              <w:rPr>
                <w:color w:val="000000"/>
                <w:szCs w:val="24"/>
              </w:rPr>
            </w:pPr>
            <w:proofErr w:type="gramStart"/>
            <w:r>
              <w:rPr>
                <w:color w:val="000000"/>
                <w:szCs w:val="24"/>
              </w:rPr>
              <w:t xml:space="preserve">Текущие:  </w:t>
            </w:r>
            <w:r>
              <w:rPr>
                <w:color w:val="000000"/>
                <w:szCs w:val="24"/>
                <w:lang w:val="en-US"/>
              </w:rPr>
              <w:t>I</w:t>
            </w:r>
            <w:proofErr w:type="gramEnd"/>
            <w:r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  <w:lang w:val="en-US"/>
              </w:rPr>
              <w:t>II</w:t>
            </w:r>
            <w:r>
              <w:rPr>
                <w:color w:val="000000"/>
                <w:szCs w:val="24"/>
              </w:rPr>
              <w:t xml:space="preserve"> полугодии– контрольный урок/концерт.</w:t>
            </w:r>
          </w:p>
          <w:p w:rsidR="00B8257C" w:rsidRDefault="00B8257C">
            <w:pPr>
              <w:spacing w:after="0" w:line="240" w:lineRule="auto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Промежуточные: </w:t>
            </w:r>
            <w:r>
              <w:rPr>
                <w:color w:val="000000"/>
                <w:szCs w:val="24"/>
                <w:lang w:val="en-US"/>
              </w:rPr>
              <w:t>II</w:t>
            </w:r>
            <w:r>
              <w:rPr>
                <w:color w:val="000000"/>
                <w:szCs w:val="24"/>
              </w:rPr>
              <w:t xml:space="preserve">, </w:t>
            </w:r>
            <w:proofErr w:type="gramStart"/>
            <w:r>
              <w:rPr>
                <w:color w:val="000000"/>
                <w:szCs w:val="24"/>
                <w:lang w:val="en-US"/>
              </w:rPr>
              <w:t>IV</w:t>
            </w:r>
            <w:r>
              <w:rPr>
                <w:color w:val="000000"/>
                <w:szCs w:val="24"/>
              </w:rPr>
              <w:t xml:space="preserve">,  </w:t>
            </w:r>
            <w:r>
              <w:rPr>
                <w:color w:val="000000"/>
                <w:szCs w:val="24"/>
                <w:lang w:val="en-US"/>
              </w:rPr>
              <w:t>VI</w:t>
            </w:r>
            <w:proofErr w:type="gramEnd"/>
            <w:r>
              <w:rPr>
                <w:color w:val="000000"/>
                <w:szCs w:val="24"/>
              </w:rPr>
              <w:t xml:space="preserve"> полугодии – контрольный урок/концерт.</w:t>
            </w:r>
          </w:p>
          <w:p w:rsidR="00B8257C" w:rsidRDefault="00B8257C">
            <w:pPr>
              <w:spacing w:after="0" w:line="240" w:lineRule="auto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Итоговая: </w:t>
            </w:r>
            <w:r>
              <w:rPr>
                <w:color w:val="000000"/>
                <w:szCs w:val="24"/>
                <w:lang w:val="en-US"/>
              </w:rPr>
              <w:t>VIII</w:t>
            </w:r>
            <w:r>
              <w:rPr>
                <w:color w:val="000000"/>
                <w:szCs w:val="24"/>
              </w:rPr>
              <w:t xml:space="preserve"> полугодие – контрольный урок/концерт.</w:t>
            </w:r>
          </w:p>
        </w:tc>
      </w:tr>
      <w:tr w:rsidR="00B8257C" w:rsidTr="00B8257C">
        <w:tc>
          <w:tcPr>
            <w:tcW w:w="3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 </w:t>
            </w:r>
          </w:p>
        </w:tc>
        <w:tc>
          <w:tcPr>
            <w:tcW w:w="33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ind w:left="200" w:right="142"/>
              <w:jc w:val="both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Всего: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40" w:lineRule="auto"/>
              <w:jc w:val="center"/>
              <w:textAlignment w:val="baseline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B8257C" w:rsidRDefault="00B8257C">
            <w:pPr>
              <w:spacing w:after="0" w:line="256" w:lineRule="auto"/>
            </w:pPr>
          </w:p>
        </w:tc>
      </w:tr>
    </w:tbl>
    <w:p w:rsidR="00B8257C" w:rsidRDefault="00B8257C" w:rsidP="00B8257C">
      <w:pPr>
        <w:spacing w:after="0" w:line="240" w:lineRule="auto"/>
        <w:jc w:val="both"/>
        <w:rPr>
          <w:b/>
          <w:szCs w:val="24"/>
        </w:rPr>
      </w:pPr>
    </w:p>
    <w:p w:rsidR="00B8257C" w:rsidRDefault="00B8257C" w:rsidP="00B8257C">
      <w:pPr>
        <w:tabs>
          <w:tab w:val="left" w:pos="5250"/>
        </w:tabs>
        <w:spacing w:after="0" w:line="240" w:lineRule="auto"/>
        <w:rPr>
          <w:b/>
          <w:szCs w:val="24"/>
        </w:rPr>
      </w:pPr>
      <w:r>
        <w:rPr>
          <w:b/>
          <w:szCs w:val="24"/>
        </w:rPr>
        <w:t>Примечание к учебному плану:</w:t>
      </w:r>
    </w:p>
    <w:p w:rsidR="00B8257C" w:rsidRDefault="00B8257C" w:rsidP="00B8257C">
      <w:pPr>
        <w:spacing w:after="0" w:line="240" w:lineRule="auto"/>
        <w:jc w:val="both"/>
        <w:rPr>
          <w:szCs w:val="24"/>
        </w:rPr>
      </w:pPr>
      <w:r>
        <w:rPr>
          <w:szCs w:val="24"/>
        </w:rPr>
        <w:t>1.</w:t>
      </w:r>
      <w:r>
        <w:rPr>
          <w:color w:val="000000"/>
          <w:szCs w:val="24"/>
        </w:rPr>
        <w:t xml:space="preserve">Количество обучающихся при групповой форме занятий - от 14 человек. </w:t>
      </w:r>
    </w:p>
    <w:p w:rsidR="00B8257C" w:rsidRDefault="00B8257C" w:rsidP="00B8257C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2. Предмет «Подготовка концертных номеров» является одним из основных дисциплин учебного плана, позволяющий учащимся творчески осмыслить знания и использовать все полученные умения, навыки в процессе работы над репертуаром для постановок и репетиций танцевальных номеров (сольных, групповых, массовых). Со 2 класса 0,5 часов в неделю предмета «Подготовка концертных номеров» могут быть использованы для индивидуальных занятий с учащимися.  </w:t>
      </w:r>
    </w:p>
    <w:p w:rsidR="00B8257C" w:rsidRDefault="00B8257C" w:rsidP="00B8257C">
      <w:pPr>
        <w:spacing w:after="0" w:line="240" w:lineRule="auto"/>
        <w:jc w:val="both"/>
        <w:rPr>
          <w:szCs w:val="24"/>
        </w:rPr>
      </w:pPr>
      <w:r>
        <w:rPr>
          <w:szCs w:val="24"/>
        </w:rPr>
        <w:t>3. В целях выполнения учебного плана необходимо предусмотреть часы работы концертмейстера:</w:t>
      </w:r>
    </w:p>
    <w:p w:rsidR="00B8257C" w:rsidRDefault="00B8257C" w:rsidP="00B8257C">
      <w:pPr>
        <w:spacing w:after="0" w:line="240" w:lineRule="auto"/>
        <w:jc w:val="both"/>
        <w:rPr>
          <w:szCs w:val="24"/>
        </w:rPr>
      </w:pPr>
      <w:r>
        <w:rPr>
          <w:szCs w:val="24"/>
        </w:rPr>
        <w:t>- из расчета 100% общего количества часов, отводимых на групповые занятия.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b/>
          <w:szCs w:val="24"/>
        </w:rPr>
      </w:pPr>
    </w:p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1.3.</w:t>
      </w:r>
      <w:r>
        <w:rPr>
          <w:rFonts w:eastAsia="Calibri" w:cs="Times New Roman"/>
          <w:b/>
          <w:szCs w:val="24"/>
        </w:rPr>
        <w:tab/>
      </w:r>
      <w:proofErr w:type="spellStart"/>
      <w:r>
        <w:rPr>
          <w:rFonts w:eastAsia="Calibri" w:cs="Times New Roman"/>
          <w:b/>
          <w:szCs w:val="24"/>
        </w:rPr>
        <w:t>Учебно</w:t>
      </w:r>
      <w:proofErr w:type="spellEnd"/>
      <w:r>
        <w:rPr>
          <w:rFonts w:eastAsia="Calibri" w:cs="Times New Roman"/>
          <w:b/>
          <w:szCs w:val="24"/>
        </w:rPr>
        <w:t xml:space="preserve"> - тематический план</w:t>
      </w:r>
    </w:p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</w:rPr>
      </w:pPr>
    </w:p>
    <w:p w:rsidR="00B8257C" w:rsidRDefault="00B8257C" w:rsidP="00B8257C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УЧЕБНЫЙ ПРЕДМЕТ «ГИМНАСТИКА»</w:t>
      </w:r>
    </w:p>
    <w:p w:rsidR="00B8257C" w:rsidRDefault="00B8257C" w:rsidP="00B8257C">
      <w:pPr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 класс</w:t>
      </w:r>
    </w:p>
    <w:tbl>
      <w:tblPr>
        <w:tblStyle w:val="aa"/>
        <w:tblW w:w="9855" w:type="dxa"/>
        <w:tblLayout w:type="fixed"/>
        <w:tblLook w:val="04A0" w:firstRow="1" w:lastRow="0" w:firstColumn="1" w:lastColumn="0" w:noHBand="0" w:noVBand="1"/>
      </w:tblPr>
      <w:tblGrid>
        <w:gridCol w:w="513"/>
        <w:gridCol w:w="2431"/>
        <w:gridCol w:w="1537"/>
        <w:gridCol w:w="1694"/>
        <w:gridCol w:w="1829"/>
        <w:gridCol w:w="1851"/>
      </w:tblGrid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№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Тема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Количество часов</w:t>
            </w:r>
          </w:p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Тип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Виды учебной деятельности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Виды контроля</w:t>
            </w: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Вводный урок. Упражнения для стоп.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Урок-лекция, практическое занятие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Контрольный урок</w:t>
            </w: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Упражнения на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Cs w:val="24"/>
              </w:rPr>
              <w:t>выворотность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Упражнения на гибкость вперед</w:t>
            </w:r>
          </w:p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Изучение нового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материала</w:t>
            </w: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Развитие гибкости назад</w:t>
            </w:r>
          </w:p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Урок изучение 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и  первичного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 закрепления новых знаний</w:t>
            </w: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Силовые упражнения для мышц живота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Изучение нового материала</w:t>
            </w: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Силовые упражнения для мышц спины</w:t>
            </w:r>
          </w:p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8257C" w:rsidTr="00B8257C">
        <w:trPr>
          <w:trHeight w:val="87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Упражнения на развитие шага.</w:t>
            </w:r>
          </w:p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kern w:val="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Урок проверки ЗУН</w:t>
            </w: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8257C" w:rsidTr="00B8257C">
        <w:trPr>
          <w:trHeight w:val="1065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Прыжки</w:t>
            </w:r>
          </w:p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8257C" w:rsidTr="00B8257C">
        <w:trPr>
          <w:trHeight w:val="1065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Контрольный урок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8257C" w:rsidTr="00B8257C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ИТОГО:</w:t>
            </w:r>
          </w:p>
        </w:tc>
        <w:tc>
          <w:tcPr>
            <w:tcW w:w="6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    34</w:t>
            </w:r>
          </w:p>
        </w:tc>
      </w:tr>
    </w:tbl>
    <w:p w:rsidR="00B8257C" w:rsidRDefault="00B8257C" w:rsidP="00B8257C">
      <w:pPr>
        <w:spacing w:after="0" w:line="240" w:lineRule="auto"/>
        <w:rPr>
          <w:rFonts w:cs="Times New Roman"/>
          <w:szCs w:val="24"/>
        </w:rPr>
      </w:pPr>
    </w:p>
    <w:p w:rsidR="00B8257C" w:rsidRDefault="00B8257C" w:rsidP="00B8257C">
      <w:pPr>
        <w:spacing w:after="0" w:line="240" w:lineRule="auto"/>
        <w:rPr>
          <w:rFonts w:cs="Times New Roman"/>
          <w:szCs w:val="24"/>
        </w:rPr>
      </w:pPr>
    </w:p>
    <w:p w:rsidR="00B8257C" w:rsidRDefault="00B8257C" w:rsidP="00B8257C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УЧЕБНЫЙ ПРЕДМЕТ «РИТМИКА»</w:t>
      </w:r>
    </w:p>
    <w:p w:rsidR="00B8257C" w:rsidRDefault="00B8257C" w:rsidP="00B8257C">
      <w:pPr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 класс</w:t>
      </w:r>
    </w:p>
    <w:tbl>
      <w:tblPr>
        <w:tblStyle w:val="aa"/>
        <w:tblW w:w="9885" w:type="dxa"/>
        <w:tblLayout w:type="fixed"/>
        <w:tblLook w:val="04A0" w:firstRow="1" w:lastRow="0" w:firstColumn="1" w:lastColumn="0" w:noHBand="0" w:noVBand="1"/>
      </w:tblPr>
      <w:tblGrid>
        <w:gridCol w:w="535"/>
        <w:gridCol w:w="2408"/>
        <w:gridCol w:w="1559"/>
        <w:gridCol w:w="1700"/>
        <w:gridCol w:w="1841"/>
        <w:gridCol w:w="1842"/>
      </w:tblGrid>
      <w:tr w:rsidR="00B8257C" w:rsidTr="00B825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Название раздела, темы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Тип урока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учебной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Форма аттестации</w:t>
            </w:r>
          </w:p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(контроля)</w:t>
            </w:r>
          </w:p>
        </w:tc>
      </w:tr>
      <w:tr w:rsidR="00B8257C" w:rsidTr="00B825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Вводное занятие. Техника безопасности на уроке ритмике.</w:t>
            </w:r>
          </w:p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Знакомство с предметом.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Изучение нового материала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Урок-лекция, практическое 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(урок зачет)</w:t>
            </w:r>
          </w:p>
        </w:tc>
      </w:tr>
      <w:tr w:rsidR="00B8257C" w:rsidTr="00B825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Постановка корпуса, головы постановка и Позиции рук, ног.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Ритмические элементы. Хлопки и шаги.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49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Изучение нового материала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Прыжки.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Разучивание танца «Полька».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rPr>
          <w:trHeight w:val="6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Парные элементы.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Изучение нового материала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Положение рук в народном танце (русском и татарском танце).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Основные шаги в русском танце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Проверка умений и навыков. Контрольный урок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Урок проверки ЗУН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257C" w:rsidRDefault="00B8257C" w:rsidP="00B8257C">
      <w:pPr>
        <w:spacing w:after="0" w:line="240" w:lineRule="auto"/>
        <w:rPr>
          <w:rFonts w:cs="Times New Roman"/>
          <w:szCs w:val="24"/>
        </w:rPr>
      </w:pPr>
    </w:p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УЧЕБНЫЙ ПРЕДМЕТ «КЛАССИЧЕСКИЙ ТАНЕЦ»</w:t>
      </w:r>
    </w:p>
    <w:p w:rsidR="00B8257C" w:rsidRDefault="00B8257C" w:rsidP="00B8257C">
      <w:pPr>
        <w:jc w:val="center"/>
        <w:rPr>
          <w:b/>
        </w:rPr>
      </w:pPr>
      <w:r>
        <w:rPr>
          <w:rFonts w:cs="Times New Roman"/>
          <w:b/>
          <w:szCs w:val="24"/>
        </w:rPr>
        <w:t>2</w:t>
      </w:r>
      <w:r>
        <w:rPr>
          <w:b/>
        </w:rPr>
        <w:t>класс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8"/>
        <w:gridCol w:w="2557"/>
        <w:gridCol w:w="1605"/>
        <w:gridCol w:w="1616"/>
        <w:gridCol w:w="1636"/>
        <w:gridCol w:w="1639"/>
      </w:tblGrid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Тема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часов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Тип урока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учебной деятельности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контроля</w:t>
            </w: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Урок изучения </w:t>
            </w: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и  первичного</w:t>
            </w:r>
            <w:proofErr w:type="gramEnd"/>
            <w:r>
              <w:rPr>
                <w:rFonts w:ascii="Times New Roman" w:hAnsi="Times New Roman" w:cs="Times New Roman"/>
                <w:bCs/>
                <w:szCs w:val="24"/>
              </w:rPr>
              <w:t xml:space="preserve"> закрепления новых знаний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Урок-лекция, практическое занятие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Правила исполнения упражнений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Экзерсис у станка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Изучение нового материала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Экзерсис на середине зала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закрепления знаний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Прыжки (ALLEGRO)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проверки ЗУН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Отработка элементов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Урок изучение </w:t>
            </w:r>
            <w:proofErr w:type="gramStart"/>
            <w:r>
              <w:rPr>
                <w:rFonts w:ascii="Times New Roman" w:hAnsi="Times New Roman"/>
                <w:bCs/>
                <w:lang w:eastAsia="en-US"/>
              </w:rPr>
              <w:t>и  первичного</w:t>
            </w:r>
            <w:proofErr w:type="gramEnd"/>
            <w:r>
              <w:rPr>
                <w:rFonts w:ascii="Times New Roman" w:hAnsi="Times New Roman"/>
                <w:bCs/>
                <w:lang w:eastAsia="en-US"/>
              </w:rPr>
              <w:t xml:space="preserve"> закрепления новых знаний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Урок проверки ЗУН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6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</w:t>
            </w:r>
          </w:p>
        </w:tc>
      </w:tr>
    </w:tbl>
    <w:p w:rsidR="00B8257C" w:rsidRDefault="00B8257C" w:rsidP="00B8257C"/>
    <w:p w:rsidR="00B8257C" w:rsidRDefault="00B8257C" w:rsidP="00B8257C">
      <w:pPr>
        <w:jc w:val="center"/>
        <w:rPr>
          <w:b/>
        </w:rPr>
      </w:pPr>
      <w:r>
        <w:rPr>
          <w:rFonts w:cs="Times New Roman"/>
          <w:b/>
          <w:szCs w:val="24"/>
        </w:rPr>
        <w:t>3</w:t>
      </w:r>
      <w:r>
        <w:rPr>
          <w:b/>
        </w:rPr>
        <w:t>класс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8"/>
        <w:gridCol w:w="2557"/>
        <w:gridCol w:w="1605"/>
        <w:gridCol w:w="1616"/>
        <w:gridCol w:w="1636"/>
        <w:gridCol w:w="1639"/>
      </w:tblGrid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Тема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часов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Тип урока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учебной деятельности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контроля</w:t>
            </w: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Урок изучение </w:t>
            </w:r>
            <w:proofErr w:type="gramStart"/>
            <w:r>
              <w:rPr>
                <w:rFonts w:ascii="Times New Roman" w:hAnsi="Times New Roman"/>
                <w:bCs/>
                <w:lang w:eastAsia="en-US"/>
              </w:rPr>
              <w:t>и  первичного</w:t>
            </w:r>
            <w:proofErr w:type="gramEnd"/>
            <w:r>
              <w:rPr>
                <w:rFonts w:ascii="Times New Roman" w:hAnsi="Times New Roman"/>
                <w:bCs/>
                <w:lang w:eastAsia="en-US"/>
              </w:rPr>
              <w:t xml:space="preserve"> закрепления новых знаний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Урок-лекция, практическое занятие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Контрольный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урк</w:t>
            </w:r>
            <w:proofErr w:type="spellEnd"/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Правила исполнения упражнений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Экзерсис у станка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Изучение нового материала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Экзерсис на середине зала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закрепления знаний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Прыжки (ALLEGRO)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проверки ЗУН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Вращения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Отработка элементов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Урок изучение </w:t>
            </w:r>
            <w:proofErr w:type="gramStart"/>
            <w:r>
              <w:rPr>
                <w:rFonts w:ascii="Times New Roman" w:hAnsi="Times New Roman"/>
                <w:bCs/>
                <w:lang w:eastAsia="en-US"/>
              </w:rPr>
              <w:t>и  первичного</w:t>
            </w:r>
            <w:proofErr w:type="gramEnd"/>
            <w:r>
              <w:rPr>
                <w:rFonts w:ascii="Times New Roman" w:hAnsi="Times New Roman"/>
                <w:bCs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lang w:eastAsia="en-US"/>
              </w:rPr>
              <w:lastRenderedPageBreak/>
              <w:t>закрепления новых знаний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Урок проверки ЗУН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6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52,5</w:t>
            </w:r>
          </w:p>
        </w:tc>
      </w:tr>
    </w:tbl>
    <w:p w:rsidR="00B8257C" w:rsidRDefault="00B8257C" w:rsidP="00B8257C"/>
    <w:p w:rsidR="00B8257C" w:rsidRDefault="00B8257C" w:rsidP="00B8257C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4 класс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8"/>
        <w:gridCol w:w="7"/>
        <w:gridCol w:w="2550"/>
        <w:gridCol w:w="1605"/>
        <w:gridCol w:w="1616"/>
        <w:gridCol w:w="1636"/>
        <w:gridCol w:w="1639"/>
      </w:tblGrid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Тема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часов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Тип урока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учебной деятельности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контроля</w:t>
            </w: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Урок изучение </w:t>
            </w:r>
            <w:proofErr w:type="gramStart"/>
            <w:r>
              <w:rPr>
                <w:rFonts w:ascii="Times New Roman" w:hAnsi="Times New Roman"/>
                <w:bCs/>
                <w:lang w:eastAsia="en-US"/>
              </w:rPr>
              <w:t>и  первичного</w:t>
            </w:r>
            <w:proofErr w:type="gramEnd"/>
            <w:r>
              <w:rPr>
                <w:rFonts w:ascii="Times New Roman" w:hAnsi="Times New Roman"/>
                <w:bCs/>
                <w:lang w:eastAsia="en-US"/>
              </w:rPr>
              <w:t xml:space="preserve"> закрепления новых знаний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Урок-лекция, практическое занятие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Правила исполнения упражнений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Экзерсис у станка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Изучение нового материала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Экзерсис на середине зала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закрепления знаний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Прыжки (ALLEGRO)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проверки ЗУН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Вращения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rPr>
          <w:trHeight w:val="390"/>
        </w:trPr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Отработка элементов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Урок изучение </w:t>
            </w:r>
            <w:proofErr w:type="gramStart"/>
            <w:r>
              <w:rPr>
                <w:rFonts w:ascii="Times New Roman" w:hAnsi="Times New Roman"/>
                <w:bCs/>
                <w:lang w:eastAsia="en-US"/>
              </w:rPr>
              <w:t>и  первичного</w:t>
            </w:r>
            <w:proofErr w:type="gramEnd"/>
            <w:r>
              <w:rPr>
                <w:rFonts w:ascii="Times New Roman" w:hAnsi="Times New Roman"/>
                <w:bCs/>
                <w:lang w:eastAsia="en-US"/>
              </w:rPr>
              <w:t xml:space="preserve"> закрепления новых знаний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rPr>
          <w:trHeight w:val="390"/>
        </w:trPr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Урок проверки ЗУН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6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52,5</w:t>
            </w:r>
          </w:p>
        </w:tc>
      </w:tr>
    </w:tbl>
    <w:p w:rsidR="00B8257C" w:rsidRDefault="00B8257C" w:rsidP="00B8257C">
      <w:pPr>
        <w:spacing w:after="0"/>
        <w:jc w:val="center"/>
        <w:rPr>
          <w:rFonts w:cs="Times New Roman"/>
          <w:b/>
          <w:szCs w:val="24"/>
        </w:rPr>
      </w:pPr>
    </w:p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УЧЕБНЫЙ ПРЕДМЕТ «</w:t>
      </w:r>
      <w:r>
        <w:rPr>
          <w:rFonts w:eastAsia="Calibri" w:cs="Times New Roman"/>
          <w:b/>
          <w:szCs w:val="24"/>
          <w:lang w:val="tt-RU"/>
        </w:rPr>
        <w:t>НАРОДНЫЙ</w:t>
      </w:r>
      <w:r>
        <w:rPr>
          <w:rFonts w:eastAsia="Calibri" w:cs="Times New Roman"/>
          <w:b/>
          <w:szCs w:val="24"/>
        </w:rPr>
        <w:t>ТАНЕЦ»</w:t>
      </w:r>
    </w:p>
    <w:p w:rsidR="00B8257C" w:rsidRDefault="00B8257C" w:rsidP="00B8257C">
      <w:pPr>
        <w:jc w:val="center"/>
        <w:rPr>
          <w:b/>
        </w:rPr>
      </w:pPr>
      <w:r>
        <w:rPr>
          <w:rFonts w:cs="Times New Roman"/>
          <w:b/>
          <w:szCs w:val="24"/>
        </w:rPr>
        <w:t>2</w:t>
      </w:r>
      <w:r>
        <w:rPr>
          <w:b/>
        </w:rPr>
        <w:t>класс</w:t>
      </w:r>
    </w:p>
    <w:tbl>
      <w:tblPr>
        <w:tblStyle w:val="aa"/>
        <w:tblW w:w="9855" w:type="dxa"/>
        <w:tblLayout w:type="fixed"/>
        <w:tblLook w:val="04A0" w:firstRow="1" w:lastRow="0" w:firstColumn="1" w:lastColumn="0" w:noHBand="0" w:noVBand="1"/>
      </w:tblPr>
      <w:tblGrid>
        <w:gridCol w:w="513"/>
        <w:gridCol w:w="2431"/>
        <w:gridCol w:w="1537"/>
        <w:gridCol w:w="1694"/>
        <w:gridCol w:w="1829"/>
        <w:gridCol w:w="1851"/>
      </w:tblGrid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Тема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часов</w:t>
            </w:r>
          </w:p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Тип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учебной деятельности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контроля</w:t>
            </w: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Урок изучения </w:t>
            </w: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и  первичного</w:t>
            </w:r>
            <w:proofErr w:type="gramEnd"/>
            <w:r>
              <w:rPr>
                <w:rFonts w:ascii="Times New Roman" w:hAnsi="Times New Roman" w:cs="Times New Roman"/>
                <w:bCs/>
                <w:szCs w:val="24"/>
              </w:rPr>
              <w:t xml:space="preserve"> закрепления новых знаний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Урок-лекция, практическое занятие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Приветствие на уроке. Постановка корпуса, рук, ног, головы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Экзерсис у станка (лицом к станку)</w:t>
            </w:r>
          </w:p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Изучение нового материала</w:t>
            </w: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Экзерсис на середине зала</w:t>
            </w:r>
          </w:p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Урок изучение </w:t>
            </w: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и  первичного</w:t>
            </w:r>
            <w:proofErr w:type="gramEnd"/>
            <w:r>
              <w:rPr>
                <w:rFonts w:ascii="Times New Roman" w:hAnsi="Times New Roman" w:cs="Times New Roman"/>
                <w:bCs/>
                <w:szCs w:val="24"/>
              </w:rPr>
              <w:t xml:space="preserve"> закрепления новых знаний</w:t>
            </w: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Элементы татарского танца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Изучение нового материала</w:t>
            </w: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Элементы русского танца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rPr>
          <w:trHeight w:val="365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Прыжки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Урок проверки ЗУН</w:t>
            </w: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rPr>
          <w:trHeight w:val="47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Вращения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rPr>
          <w:trHeight w:val="492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6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34        </w:t>
            </w:r>
          </w:p>
        </w:tc>
      </w:tr>
    </w:tbl>
    <w:p w:rsidR="00B8257C" w:rsidRDefault="00B8257C" w:rsidP="00B8257C"/>
    <w:p w:rsidR="00B8257C" w:rsidRDefault="00B8257C" w:rsidP="00B8257C">
      <w:pPr>
        <w:jc w:val="center"/>
        <w:rPr>
          <w:b/>
        </w:rPr>
      </w:pPr>
      <w:r>
        <w:rPr>
          <w:rFonts w:cs="Times New Roman"/>
          <w:b/>
          <w:szCs w:val="24"/>
        </w:rPr>
        <w:t>3</w:t>
      </w:r>
      <w:r>
        <w:rPr>
          <w:b/>
        </w:rPr>
        <w:t>класс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8"/>
        <w:gridCol w:w="2398"/>
        <w:gridCol w:w="1596"/>
        <w:gridCol w:w="1622"/>
        <w:gridCol w:w="1713"/>
        <w:gridCol w:w="1734"/>
      </w:tblGrid>
      <w:tr w:rsidR="00B8257C" w:rsidTr="00B8257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Тема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часов</w:t>
            </w:r>
          </w:p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Тип урока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учебной деятельности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контроля</w:t>
            </w:r>
          </w:p>
        </w:tc>
      </w:tr>
      <w:tr w:rsidR="00B8257C" w:rsidTr="00B8257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Вводное занятие. Правила техники безопасности на уроке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Урок изучение </w:t>
            </w:r>
            <w:proofErr w:type="gramStart"/>
            <w:r>
              <w:rPr>
                <w:rFonts w:ascii="Times New Roman" w:hAnsi="Times New Roman"/>
                <w:bCs/>
                <w:lang w:eastAsia="en-US"/>
              </w:rPr>
              <w:t>и  первичного</w:t>
            </w:r>
            <w:proofErr w:type="gramEnd"/>
            <w:r>
              <w:rPr>
                <w:rFonts w:ascii="Times New Roman" w:hAnsi="Times New Roman"/>
                <w:bCs/>
                <w:lang w:eastAsia="en-US"/>
              </w:rPr>
              <w:t xml:space="preserve"> закрепления новых знаний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Урок-лекция, практическое занятие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</w:tr>
      <w:tr w:rsidR="00B8257C" w:rsidTr="00B8257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Танцевальные упражнения и комбинации на середине зала.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Экзерсис у станка</w:t>
            </w:r>
          </w:p>
          <w:p w:rsidR="00B8257C" w:rsidRDefault="00B8257C">
            <w:pPr>
              <w:rPr>
                <w:rFonts w:ascii="Times New Roman" w:hAnsi="Times New Roman" w:cs="Times New Roman"/>
                <w:szCs w:val="24"/>
              </w:rPr>
            </w:pPr>
          </w:p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Изучение нового материала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Экзерсис на середине зала</w:t>
            </w:r>
          </w:p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Изучение нового материала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Танцы народов Поволжья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Урок изучение </w:t>
            </w: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и  первичного</w:t>
            </w:r>
            <w:proofErr w:type="gramEnd"/>
            <w:r>
              <w:rPr>
                <w:rFonts w:ascii="Times New Roman" w:hAnsi="Times New Roman" w:cs="Times New Roman"/>
                <w:bCs/>
                <w:szCs w:val="24"/>
              </w:rPr>
              <w:t xml:space="preserve"> закрепления новых знаний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Присядки, хлопушки (мальчикам)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rPr>
          <w:trHeight w:val="40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Вращения.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Этюд на середине зала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Урок проверки ЗУН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6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52,5</w:t>
            </w:r>
          </w:p>
        </w:tc>
      </w:tr>
    </w:tbl>
    <w:p w:rsidR="00B8257C" w:rsidRDefault="00B8257C" w:rsidP="00B8257C"/>
    <w:p w:rsidR="00B8257C" w:rsidRDefault="00B8257C" w:rsidP="00B8257C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4 класс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1"/>
        <w:gridCol w:w="2213"/>
        <w:gridCol w:w="1595"/>
        <w:gridCol w:w="1659"/>
        <w:gridCol w:w="1791"/>
        <w:gridCol w:w="1812"/>
      </w:tblGrid>
      <w:tr w:rsidR="00B8257C" w:rsidTr="00B825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Тема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часов</w:t>
            </w:r>
          </w:p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Тип урока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учебной деятельности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контроля</w:t>
            </w:r>
          </w:p>
        </w:tc>
      </w:tr>
      <w:tr w:rsidR="00B8257C" w:rsidTr="00B825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Урок изучение </w:t>
            </w:r>
            <w:proofErr w:type="gramStart"/>
            <w:r>
              <w:rPr>
                <w:rFonts w:ascii="Times New Roman" w:hAnsi="Times New Roman"/>
                <w:bCs/>
                <w:lang w:eastAsia="en-US"/>
              </w:rPr>
              <w:t>и  первичного</w:t>
            </w:r>
            <w:proofErr w:type="gramEnd"/>
            <w:r>
              <w:rPr>
                <w:rFonts w:ascii="Times New Roman" w:hAnsi="Times New Roman"/>
                <w:bCs/>
                <w:lang w:eastAsia="en-US"/>
              </w:rPr>
              <w:t xml:space="preserve"> закрепления новых знаний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Урок-лекция, практическое занятие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</w:tr>
      <w:tr w:rsidR="00B8257C" w:rsidTr="00B825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Правила исполнения упражнений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Экзерсис у станка</w:t>
            </w:r>
          </w:p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Изучение нового материала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Экзерсис на середине зала</w:t>
            </w:r>
          </w:p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закрепления знаний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Танцы народов мира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Присядки, хлопушки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проверки ЗУН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Вращения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8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Этюд на середине зала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6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52,5 </w:t>
            </w:r>
          </w:p>
        </w:tc>
      </w:tr>
    </w:tbl>
    <w:p w:rsidR="00B8257C" w:rsidRDefault="00B8257C" w:rsidP="00B8257C">
      <w:pPr>
        <w:spacing w:after="0"/>
        <w:jc w:val="center"/>
        <w:rPr>
          <w:rFonts w:cs="Times New Roman"/>
          <w:b/>
          <w:szCs w:val="24"/>
          <w:lang w:val="tt-RU"/>
        </w:rPr>
      </w:pPr>
    </w:p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УЧЕБНЫЙ ПРЕДМЕТ «</w:t>
      </w:r>
      <w:r>
        <w:rPr>
          <w:rFonts w:eastAsia="Calibri" w:cs="Times New Roman"/>
          <w:b/>
          <w:szCs w:val="24"/>
          <w:lang w:val="tt-RU"/>
        </w:rPr>
        <w:t>БЕСЕДЫ ОБ ИСКУССТВЕ</w:t>
      </w:r>
      <w:r>
        <w:rPr>
          <w:rFonts w:eastAsia="Calibri" w:cs="Times New Roman"/>
          <w:b/>
          <w:szCs w:val="24"/>
        </w:rPr>
        <w:t>»</w:t>
      </w:r>
    </w:p>
    <w:p w:rsidR="00B8257C" w:rsidRDefault="00B8257C" w:rsidP="00B8257C">
      <w:pPr>
        <w:pStyle w:val="a5"/>
        <w:ind w:left="360"/>
        <w:jc w:val="center"/>
        <w:rPr>
          <w:b/>
        </w:rPr>
      </w:pPr>
      <w:r>
        <w:rPr>
          <w:b/>
        </w:rPr>
        <w:t>2 класс</w:t>
      </w:r>
    </w:p>
    <w:p w:rsidR="00B8257C" w:rsidRDefault="00B8257C" w:rsidP="00B8257C">
      <w:pPr>
        <w:pStyle w:val="a5"/>
        <w:ind w:left="360"/>
        <w:rPr>
          <w:b/>
        </w:rPr>
      </w:pPr>
    </w:p>
    <w:tbl>
      <w:tblPr>
        <w:tblStyle w:val="aa"/>
        <w:tblW w:w="9600" w:type="dxa"/>
        <w:tblLayout w:type="fixed"/>
        <w:tblLook w:val="04A0" w:firstRow="1" w:lastRow="0" w:firstColumn="1" w:lastColumn="0" w:noHBand="0" w:noVBand="1"/>
      </w:tblPr>
      <w:tblGrid>
        <w:gridCol w:w="511"/>
        <w:gridCol w:w="2147"/>
        <w:gridCol w:w="1700"/>
        <w:gridCol w:w="1558"/>
        <w:gridCol w:w="1842"/>
        <w:gridCol w:w="1842"/>
      </w:tblGrid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часов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Тип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учебной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контроля</w:t>
            </w: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Значение слова хореография, виды танцевальных направлений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Урок изучения </w:t>
            </w: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и  первичного</w:t>
            </w:r>
            <w:proofErr w:type="gramEnd"/>
            <w:r>
              <w:rPr>
                <w:rFonts w:ascii="Times New Roman" w:hAnsi="Times New Roman" w:cs="Times New Roman"/>
                <w:bCs/>
                <w:szCs w:val="24"/>
              </w:rPr>
              <w:t xml:space="preserve"> закрепления новых знаний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Урок-лекция, практическое 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Ритмика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Урок изучения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и  первичного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закрепления новых знаний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Классический танец (изучение терминологии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Народный танец-фольклорный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Сценический танец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Урок изучения </w:t>
            </w: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и  первичного</w:t>
            </w:r>
            <w:proofErr w:type="gramEnd"/>
            <w:r>
              <w:rPr>
                <w:rFonts w:ascii="Times New Roman" w:hAnsi="Times New Roman" w:cs="Times New Roman"/>
                <w:bCs/>
                <w:szCs w:val="24"/>
              </w:rPr>
              <w:t xml:space="preserve"> закрепления новых знаний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Игровой танец, шуточный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Хороводы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Бальный танец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Эстрадный танец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Современный танец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проверки ЗУН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35       </w:t>
            </w:r>
          </w:p>
        </w:tc>
      </w:tr>
    </w:tbl>
    <w:p w:rsidR="00B8257C" w:rsidRDefault="00B8257C" w:rsidP="00B8257C">
      <w:pPr>
        <w:pStyle w:val="a5"/>
        <w:ind w:left="360"/>
        <w:rPr>
          <w:b/>
        </w:rPr>
      </w:pPr>
    </w:p>
    <w:p w:rsidR="00B8257C" w:rsidRDefault="00B8257C" w:rsidP="00B8257C">
      <w:pPr>
        <w:pStyle w:val="a5"/>
        <w:ind w:left="360"/>
        <w:rPr>
          <w:b/>
        </w:rPr>
      </w:pPr>
    </w:p>
    <w:p w:rsidR="00B8257C" w:rsidRDefault="00B8257C" w:rsidP="00B8257C">
      <w:pPr>
        <w:jc w:val="center"/>
        <w:rPr>
          <w:b/>
        </w:rPr>
      </w:pPr>
      <w:r>
        <w:rPr>
          <w:rFonts w:cs="Times New Roman"/>
          <w:b/>
          <w:szCs w:val="24"/>
        </w:rPr>
        <w:t>3</w:t>
      </w:r>
      <w:r>
        <w:rPr>
          <w:b/>
        </w:rPr>
        <w:t>класс</w:t>
      </w:r>
    </w:p>
    <w:tbl>
      <w:tblPr>
        <w:tblStyle w:val="aa"/>
        <w:tblW w:w="9600" w:type="dxa"/>
        <w:tblLayout w:type="fixed"/>
        <w:tblLook w:val="04A0" w:firstRow="1" w:lastRow="0" w:firstColumn="1" w:lastColumn="0" w:noHBand="0" w:noVBand="1"/>
      </w:tblPr>
      <w:tblGrid>
        <w:gridCol w:w="511"/>
        <w:gridCol w:w="2147"/>
        <w:gridCol w:w="1700"/>
        <w:gridCol w:w="1558"/>
        <w:gridCol w:w="1842"/>
        <w:gridCol w:w="1842"/>
      </w:tblGrid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часов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Тип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учебной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контроля</w:t>
            </w: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Айседора Дункан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Урок изучения </w:t>
            </w: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и  первичного</w:t>
            </w:r>
            <w:proofErr w:type="gramEnd"/>
            <w:r>
              <w:rPr>
                <w:rFonts w:ascii="Times New Roman" w:hAnsi="Times New Roman" w:cs="Times New Roman"/>
                <w:bCs/>
                <w:szCs w:val="24"/>
              </w:rPr>
              <w:t xml:space="preserve"> закрепления новых знаний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Урок-лекция, практическое 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Марта Грэхем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Мэри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Вигман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Урок изучения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и  первичного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закрепления новых знаний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Рут Сен-Дени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Курт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Йосс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МерсКаннингхем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Урок изучения </w:t>
            </w: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и  первичного</w:t>
            </w:r>
            <w:proofErr w:type="gramEnd"/>
            <w:r>
              <w:rPr>
                <w:rFonts w:ascii="Times New Roman" w:hAnsi="Times New Roman" w:cs="Times New Roman"/>
                <w:bCs/>
                <w:szCs w:val="24"/>
              </w:rPr>
              <w:t xml:space="preserve"> закрепления новых знаний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Алвин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Эйли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ВэйдРобсон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Саша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Вальц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Морис Бежар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Уильям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Форсай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ПинаБауш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– гений жеста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Урок изучения </w:t>
            </w: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и  первичного</w:t>
            </w:r>
            <w:proofErr w:type="gramEnd"/>
            <w:r>
              <w:rPr>
                <w:rFonts w:ascii="Times New Roman" w:hAnsi="Times New Roman" w:cs="Times New Roman"/>
                <w:bCs/>
                <w:szCs w:val="24"/>
              </w:rPr>
              <w:t xml:space="preserve"> закрепления новых знаний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Иржи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Килиан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ФренкХетчат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ЛоиФуллер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Хосе Лимон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rPr>
          <w:trHeight w:val="592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17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АнжеленПрельжокаж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проверки ЗУН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35       </w:t>
            </w:r>
          </w:p>
        </w:tc>
      </w:tr>
    </w:tbl>
    <w:p w:rsidR="00B8257C" w:rsidRDefault="00B8257C" w:rsidP="00B8257C"/>
    <w:p w:rsidR="00B8257C" w:rsidRDefault="00B8257C" w:rsidP="00B8257C">
      <w:pPr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4 класс</w:t>
      </w:r>
    </w:p>
    <w:p w:rsidR="00B8257C" w:rsidRDefault="00B8257C" w:rsidP="00B8257C">
      <w:pPr>
        <w:spacing w:after="0" w:line="240" w:lineRule="auto"/>
        <w:jc w:val="center"/>
        <w:rPr>
          <w:rFonts w:cs="Times New Roman"/>
          <w:b/>
          <w:szCs w:val="24"/>
        </w:rPr>
      </w:pPr>
    </w:p>
    <w:tbl>
      <w:tblPr>
        <w:tblStyle w:val="aa"/>
        <w:tblW w:w="9600" w:type="dxa"/>
        <w:tblLayout w:type="fixed"/>
        <w:tblLook w:val="04A0" w:firstRow="1" w:lastRow="0" w:firstColumn="1" w:lastColumn="0" w:noHBand="0" w:noVBand="1"/>
      </w:tblPr>
      <w:tblGrid>
        <w:gridCol w:w="511"/>
        <w:gridCol w:w="2147"/>
        <w:gridCol w:w="1700"/>
        <w:gridCol w:w="1558"/>
        <w:gridCol w:w="1842"/>
        <w:gridCol w:w="1842"/>
      </w:tblGrid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часов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Тип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учебной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контроля</w:t>
            </w: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Татьяна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Баганова.Театр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"Провинциальные танцы"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Урок изучения </w:t>
            </w: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и  первичного</w:t>
            </w:r>
            <w:proofErr w:type="gramEnd"/>
            <w:r>
              <w:rPr>
                <w:rFonts w:ascii="Times New Roman" w:hAnsi="Times New Roman" w:cs="Times New Roman"/>
                <w:bCs/>
                <w:szCs w:val="24"/>
              </w:rPr>
              <w:t xml:space="preserve"> закрепления новых знаний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Урок-лекция, практическое 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Борис Эйфман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Николай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Щетнев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Урок изучения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и  первичного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закрепления новых знаний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Геннадий Абрамов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Театр танца ВАМПИТЕР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Александр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Гиршон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Урок изучения </w:t>
            </w: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и  первичного</w:t>
            </w:r>
            <w:proofErr w:type="gramEnd"/>
            <w:r>
              <w:rPr>
                <w:rFonts w:ascii="Times New Roman" w:hAnsi="Times New Roman" w:cs="Times New Roman"/>
                <w:bCs/>
                <w:szCs w:val="24"/>
              </w:rPr>
              <w:t xml:space="preserve"> закрепления новых знаний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Наталья и Вадим Каспаровы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Сергей Смирнов, «Эксцентрик-балет Сергея Смирнова»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Николай Огрызков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Евгений Панфилов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Александр Пепеляев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Раду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Поклитару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Урок изучения </w:t>
            </w: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и  первичного</w:t>
            </w:r>
            <w:proofErr w:type="gramEnd"/>
            <w:r>
              <w:rPr>
                <w:rFonts w:ascii="Times New Roman" w:hAnsi="Times New Roman" w:cs="Times New Roman"/>
                <w:bCs/>
                <w:szCs w:val="24"/>
              </w:rPr>
              <w:t xml:space="preserve"> закрепления новых знаний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Пона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Наталья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Фиксель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Лев Шульман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rPr>
          <w:trHeight w:val="58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Елена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Слободчикова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17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проверки ЗУН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35       </w:t>
            </w:r>
          </w:p>
        </w:tc>
      </w:tr>
    </w:tbl>
    <w:p w:rsidR="00B8257C" w:rsidRDefault="00B8257C" w:rsidP="00B8257C">
      <w:pPr>
        <w:spacing w:after="0" w:line="240" w:lineRule="auto"/>
        <w:jc w:val="center"/>
        <w:rPr>
          <w:rFonts w:cs="Times New Roman"/>
          <w:szCs w:val="24"/>
        </w:rPr>
      </w:pPr>
    </w:p>
    <w:p w:rsidR="00B8257C" w:rsidRDefault="00B8257C" w:rsidP="00B8257C">
      <w:pPr>
        <w:spacing w:after="0" w:line="240" w:lineRule="auto"/>
        <w:rPr>
          <w:rFonts w:cs="Times New Roman"/>
          <w:szCs w:val="24"/>
        </w:rPr>
      </w:pPr>
    </w:p>
    <w:p w:rsidR="00B8257C" w:rsidRDefault="00B8257C" w:rsidP="00B8257C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УЧЕБНЫЙ ПРЕДМЕТ «ПОДГОТОВКА КОНЦЕРТНЫХ НОМЕРОВ»</w:t>
      </w:r>
    </w:p>
    <w:p w:rsidR="00B8257C" w:rsidRDefault="00B8257C" w:rsidP="00B8257C">
      <w:pPr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 класс</w:t>
      </w:r>
    </w:p>
    <w:tbl>
      <w:tblPr>
        <w:tblStyle w:val="aa"/>
        <w:tblW w:w="9600" w:type="dxa"/>
        <w:tblLayout w:type="fixed"/>
        <w:tblLook w:val="04A0" w:firstRow="1" w:lastRow="0" w:firstColumn="1" w:lastColumn="0" w:noHBand="0" w:noVBand="1"/>
      </w:tblPr>
      <w:tblGrid>
        <w:gridCol w:w="511"/>
        <w:gridCol w:w="2147"/>
        <w:gridCol w:w="1700"/>
        <w:gridCol w:w="1558"/>
        <w:gridCol w:w="1842"/>
        <w:gridCol w:w="1842"/>
      </w:tblGrid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часов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Тип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учебной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контроля</w:t>
            </w: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Приобретение навыков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поведения  на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сцене и за кулисами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Урок изучения </w:t>
            </w: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и  первичного</w:t>
            </w:r>
            <w:proofErr w:type="gramEnd"/>
            <w:r>
              <w:rPr>
                <w:rFonts w:ascii="Times New Roman" w:hAnsi="Times New Roman" w:cs="Times New Roman"/>
                <w:bCs/>
                <w:szCs w:val="24"/>
              </w:rPr>
              <w:t xml:space="preserve"> закрепления новых знаний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Урок-лекция, практическое 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Подготовка концертного номера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Репетиция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Показ коллективного творческого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Концерт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34</w:t>
            </w:r>
          </w:p>
        </w:tc>
      </w:tr>
    </w:tbl>
    <w:p w:rsidR="00B8257C" w:rsidRDefault="00B8257C" w:rsidP="00B8257C">
      <w:pPr>
        <w:spacing w:after="0" w:line="240" w:lineRule="auto"/>
        <w:rPr>
          <w:rFonts w:cs="Times New Roman"/>
          <w:szCs w:val="24"/>
        </w:rPr>
      </w:pPr>
    </w:p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</w:rPr>
      </w:pPr>
    </w:p>
    <w:p w:rsidR="00B8257C" w:rsidRDefault="00B8257C" w:rsidP="00B8257C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2 класс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5"/>
        <w:gridCol w:w="2494"/>
        <w:gridCol w:w="1575"/>
        <w:gridCol w:w="1600"/>
        <w:gridCol w:w="1688"/>
        <w:gridCol w:w="1709"/>
      </w:tblGrid>
      <w:tr w:rsidR="00B8257C" w:rsidTr="00B8257C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Тема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часов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Тип урока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учебной деятельности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контроля</w:t>
            </w:r>
          </w:p>
        </w:tc>
      </w:tr>
      <w:tr w:rsidR="00B8257C" w:rsidTr="00B8257C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Мероприятие художественно-эстетического характера: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беседы.просмотр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видеоматериалов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Урок изучение </w:t>
            </w:r>
            <w:proofErr w:type="gramStart"/>
            <w:r>
              <w:rPr>
                <w:rFonts w:ascii="Times New Roman" w:hAnsi="Times New Roman"/>
                <w:bCs/>
                <w:lang w:eastAsia="en-US"/>
              </w:rPr>
              <w:t>и  первичного</w:t>
            </w:r>
            <w:proofErr w:type="gramEnd"/>
            <w:r>
              <w:rPr>
                <w:rFonts w:ascii="Times New Roman" w:hAnsi="Times New Roman"/>
                <w:bCs/>
                <w:lang w:eastAsia="en-US"/>
              </w:rPr>
              <w:t xml:space="preserve"> закрепления новых знаний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Урок-лекция, практическое занятие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</w:tr>
      <w:tr w:rsidR="00B8257C" w:rsidTr="00B8257C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Подготовка концертных номеров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репетиция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Показ коллективного творческого проекта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концерт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70</w:t>
            </w:r>
          </w:p>
        </w:tc>
      </w:tr>
    </w:tbl>
    <w:p w:rsidR="00B8257C" w:rsidRDefault="00B8257C" w:rsidP="00B8257C">
      <w:pPr>
        <w:spacing w:after="0" w:line="240" w:lineRule="auto"/>
        <w:rPr>
          <w:rFonts w:cs="Times New Roman"/>
          <w:szCs w:val="24"/>
        </w:rPr>
      </w:pPr>
    </w:p>
    <w:p w:rsidR="00B8257C" w:rsidRDefault="00B8257C" w:rsidP="00B8257C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3 класс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8"/>
        <w:gridCol w:w="2261"/>
        <w:gridCol w:w="1585"/>
        <w:gridCol w:w="1648"/>
        <w:gridCol w:w="1779"/>
        <w:gridCol w:w="1800"/>
      </w:tblGrid>
      <w:tr w:rsidR="00B8257C" w:rsidTr="00B8257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Тема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часов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Тип урока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учебной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контроля</w:t>
            </w:r>
          </w:p>
        </w:tc>
      </w:tr>
      <w:tr w:rsidR="00B8257C" w:rsidTr="00B8257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Мероприятия художественно –</w:t>
            </w:r>
          </w:p>
          <w:p w:rsidR="00B8257C" w:rsidRDefault="00B8257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эстетического характера: беседы,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просмотр видеоматериалов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8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Урок изучение </w:t>
            </w:r>
            <w:proofErr w:type="gramStart"/>
            <w:r>
              <w:rPr>
                <w:rFonts w:ascii="Times New Roman" w:hAnsi="Times New Roman"/>
                <w:bCs/>
                <w:lang w:eastAsia="en-US"/>
              </w:rPr>
              <w:t>и  первичного</w:t>
            </w:r>
            <w:proofErr w:type="gramEnd"/>
            <w:r>
              <w:rPr>
                <w:rFonts w:ascii="Times New Roman" w:hAnsi="Times New Roman"/>
                <w:bCs/>
                <w:lang w:eastAsia="en-US"/>
              </w:rPr>
              <w:t xml:space="preserve"> закрепления новых знаний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Урок-лекция, практическое занятие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</w:tr>
      <w:tr w:rsidR="00B8257C" w:rsidTr="00B8257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Подготовка концертного номера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Подготовка к коллективному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творческому проекту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репетиция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</w:rPr>
              <w:t>Показ коллективного творческого проекта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концерт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6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70</w:t>
            </w:r>
          </w:p>
        </w:tc>
      </w:tr>
    </w:tbl>
    <w:p w:rsidR="00B8257C" w:rsidRDefault="00B8257C" w:rsidP="00B8257C">
      <w:pPr>
        <w:spacing w:after="0" w:line="240" w:lineRule="auto"/>
        <w:rPr>
          <w:rFonts w:cs="Times New Roman"/>
          <w:szCs w:val="24"/>
        </w:rPr>
      </w:pPr>
    </w:p>
    <w:p w:rsidR="00B8257C" w:rsidRDefault="00B8257C" w:rsidP="00B8257C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4 класс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9"/>
        <w:gridCol w:w="2477"/>
        <w:gridCol w:w="1584"/>
        <w:gridCol w:w="1604"/>
        <w:gridCol w:w="1688"/>
        <w:gridCol w:w="1709"/>
      </w:tblGrid>
      <w:tr w:rsidR="00B8257C" w:rsidTr="00B8257C">
        <w:trPr>
          <w:trHeight w:val="35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Тема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часов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Тип урока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учебной деятельности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контроля</w:t>
            </w:r>
          </w:p>
        </w:tc>
      </w:tr>
      <w:tr w:rsidR="00B8257C" w:rsidTr="00B8257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Мероприятия художественно –</w:t>
            </w:r>
          </w:p>
          <w:p w:rsidR="00B8257C" w:rsidRDefault="00B8257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эстетического характера: беседы,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просмотр видеоматериалов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Урок изучение </w:t>
            </w:r>
            <w:proofErr w:type="gramStart"/>
            <w:r>
              <w:rPr>
                <w:rFonts w:ascii="Times New Roman" w:hAnsi="Times New Roman"/>
                <w:bCs/>
                <w:lang w:eastAsia="en-US"/>
              </w:rPr>
              <w:t>и  первичного</w:t>
            </w:r>
            <w:proofErr w:type="gramEnd"/>
            <w:r>
              <w:rPr>
                <w:rFonts w:ascii="Times New Roman" w:hAnsi="Times New Roman"/>
                <w:bCs/>
                <w:lang w:eastAsia="en-US"/>
              </w:rPr>
              <w:t xml:space="preserve"> закрепления новых знаний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Урок-лекция, практическое занятие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</w:tr>
      <w:tr w:rsidR="00B8257C" w:rsidTr="00B8257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Подготовка концертного номера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Подготовка к коллективному творческому проекту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Репетиция</w:t>
            </w:r>
          </w:p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Концерт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Показ творческого проекта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7C" w:rsidRDefault="00B8257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8257C" w:rsidTr="00B8257C">
        <w:trPr>
          <w:trHeight w:val="332"/>
        </w:trPr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6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         70</w:t>
            </w:r>
          </w:p>
        </w:tc>
      </w:tr>
    </w:tbl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</w:rPr>
      </w:pPr>
    </w:p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</w:rPr>
      </w:pPr>
    </w:p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  <w:lang w:val="tt-RU"/>
        </w:rPr>
      </w:pPr>
      <w:r>
        <w:rPr>
          <w:rFonts w:eastAsia="Calibri" w:cs="Times New Roman"/>
          <w:b/>
          <w:szCs w:val="24"/>
        </w:rPr>
        <w:t>1.5.</w:t>
      </w:r>
      <w:r>
        <w:rPr>
          <w:rFonts w:eastAsia="Calibri" w:cs="Times New Roman"/>
          <w:b/>
          <w:szCs w:val="24"/>
        </w:rPr>
        <w:tab/>
        <w:t xml:space="preserve">Содержание программы </w:t>
      </w:r>
    </w:p>
    <w:p w:rsidR="00B8257C" w:rsidRDefault="00B8257C" w:rsidP="00B8257C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УЧЕБНЫЙ ПРЕДМЕТ «РИТМИКА»</w:t>
      </w:r>
    </w:p>
    <w:p w:rsidR="00B8257C" w:rsidRDefault="00B8257C" w:rsidP="00B8257C">
      <w:pPr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 класс</w:t>
      </w:r>
    </w:p>
    <w:p w:rsidR="00B8257C" w:rsidRDefault="00B8257C" w:rsidP="00B8257C">
      <w:pPr>
        <w:tabs>
          <w:tab w:val="left" w:pos="7686"/>
        </w:tabs>
        <w:spacing w:after="0" w:line="240" w:lineRule="auto"/>
        <w:ind w:firstLine="425"/>
        <w:jc w:val="both"/>
        <w:textAlignment w:val="baseline"/>
        <w:outlineLvl w:val="2"/>
        <w:rPr>
          <w:bCs/>
          <w:color w:val="000000"/>
          <w:szCs w:val="24"/>
        </w:rPr>
      </w:pPr>
      <w:r>
        <w:rPr>
          <w:bCs/>
          <w:i/>
          <w:iCs/>
          <w:color w:val="000000"/>
          <w:szCs w:val="24"/>
        </w:rPr>
        <w:t>Раздел «Танцевальная азбука»</w:t>
      </w:r>
      <w:r>
        <w:rPr>
          <w:bCs/>
          <w:i/>
          <w:iCs/>
          <w:color w:val="000000"/>
          <w:szCs w:val="24"/>
        </w:rPr>
        <w:tab/>
      </w:r>
    </w:p>
    <w:p w:rsidR="00B8257C" w:rsidRDefault="00B8257C" w:rsidP="00B8257C">
      <w:pPr>
        <w:spacing w:after="0" w:line="240" w:lineRule="auto"/>
        <w:ind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Этот раздел включает изучение основных позиций и движений классического, народно — характерного и бального танца.</w:t>
      </w:r>
    </w:p>
    <w:p w:rsidR="00B8257C" w:rsidRDefault="00B8257C" w:rsidP="00B8257C">
      <w:pPr>
        <w:spacing w:after="0" w:line="240" w:lineRule="auto"/>
        <w:ind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Упражнения способствуют гармоничному развитию тела, технического мастерства, культуры движений, воспитывают осанку, развивают гибкость и координацию движений, помогают усвоить правила хореографии.</w:t>
      </w:r>
    </w:p>
    <w:p w:rsidR="00B8257C" w:rsidRDefault="00B8257C" w:rsidP="00B8257C">
      <w:pPr>
        <w:spacing w:after="0" w:line="240" w:lineRule="auto"/>
        <w:ind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Занятиям по классическому танцу придаётся особое значение, т.к. классический танец является основой хореографической подготовки обучающихся.</w:t>
      </w:r>
    </w:p>
    <w:p w:rsidR="00B8257C" w:rsidRDefault="00B8257C" w:rsidP="00B8257C">
      <w:pPr>
        <w:spacing w:after="0" w:line="240" w:lineRule="auto"/>
        <w:ind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Главная задача педагога при изучении движений, положения или позы необходимо разложить их на простейшие составные части, а затем в совокупности этих частей воссоздать образ движения и добиваться от детей грамотного и чёткого их выполнения. Здесь используется подражательный вид деятельности учащихся.</w:t>
      </w:r>
    </w:p>
    <w:p w:rsidR="00B8257C" w:rsidRDefault="00B8257C" w:rsidP="00B8257C">
      <w:pPr>
        <w:spacing w:after="0" w:line="240" w:lineRule="auto"/>
        <w:ind w:firstLine="425"/>
        <w:jc w:val="both"/>
        <w:textAlignment w:val="baseline"/>
        <w:outlineLvl w:val="2"/>
        <w:rPr>
          <w:bCs/>
          <w:color w:val="000000"/>
          <w:szCs w:val="24"/>
        </w:rPr>
      </w:pPr>
      <w:r>
        <w:rPr>
          <w:bCs/>
          <w:i/>
          <w:iCs/>
          <w:color w:val="000000"/>
          <w:szCs w:val="24"/>
        </w:rPr>
        <w:t>Раздел «Танец»</w:t>
      </w:r>
    </w:p>
    <w:p w:rsidR="00B8257C" w:rsidRDefault="00B8257C" w:rsidP="00B8257C">
      <w:pPr>
        <w:spacing w:after="0" w:line="240" w:lineRule="auto"/>
        <w:ind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Этот раздел включает изучение народных плясок, исторических и современных бальных танцев. Наиболее подходящий материал по возможности выбирается в зависимости от конкретных условий. В процессе разучивания танца педагог добивается, чтобы учащиеся исполняли выученные танцы музыкально, выразительно, осмысленно, сохраняя стиль эпохи и национальный характер танца.</w:t>
      </w:r>
    </w:p>
    <w:p w:rsidR="00B8257C" w:rsidRDefault="00B8257C" w:rsidP="00B8257C">
      <w:pPr>
        <w:spacing w:after="0" w:line="240" w:lineRule="auto"/>
        <w:ind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lastRenderedPageBreak/>
        <w:t>Занятия историко-бытовым и бальным танцем органически связано с усвоением норм этики, выработки высокой культуры, общения между людьми.</w:t>
      </w:r>
    </w:p>
    <w:p w:rsidR="00B8257C" w:rsidRDefault="00B8257C" w:rsidP="00B8257C">
      <w:pPr>
        <w:spacing w:after="0" w:line="240" w:lineRule="auto"/>
        <w:ind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В программный материал по изучению историко-бытового танца входит:</w:t>
      </w:r>
    </w:p>
    <w:p w:rsidR="00B8257C" w:rsidRDefault="00B8257C" w:rsidP="00B8257C">
      <w:pPr>
        <w:numPr>
          <w:ilvl w:val="0"/>
          <w:numId w:val="17"/>
        </w:numPr>
        <w:spacing w:after="0" w:line="240" w:lineRule="auto"/>
        <w:ind w:left="0"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усвоение тренировочных упражнений на середине зала,</w:t>
      </w:r>
    </w:p>
    <w:p w:rsidR="00B8257C" w:rsidRDefault="00B8257C" w:rsidP="00B8257C">
      <w:pPr>
        <w:numPr>
          <w:ilvl w:val="0"/>
          <w:numId w:val="17"/>
        </w:numPr>
        <w:spacing w:after="0" w:line="240" w:lineRule="auto"/>
        <w:ind w:left="0"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ритмические упражнения,</w:t>
      </w:r>
    </w:p>
    <w:p w:rsidR="00B8257C" w:rsidRDefault="00B8257C" w:rsidP="00B8257C">
      <w:pPr>
        <w:numPr>
          <w:ilvl w:val="0"/>
          <w:numId w:val="17"/>
        </w:numPr>
        <w:spacing w:after="0" w:line="240" w:lineRule="auto"/>
        <w:ind w:left="0"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разучивание танцевальных композиций.</w:t>
      </w:r>
    </w:p>
    <w:p w:rsidR="00B8257C" w:rsidRDefault="00B8257C" w:rsidP="00B8257C">
      <w:pPr>
        <w:spacing w:after="0" w:line="240" w:lineRule="auto"/>
        <w:ind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В начале учащиеся знакомятся с происхождением танца, с его отличительными особенностями, композиционным построением, манерой исполнения и характером музыкального сопровождения. В танцах определённой композиции отмечается количество фигур, частей и количество тактов. Далее идёт усвоение учащимися необходимых специфических движений по степени сложности. После этого разученные элементы собираются в единую композицию.</w:t>
      </w:r>
    </w:p>
    <w:p w:rsidR="00B8257C" w:rsidRDefault="00B8257C" w:rsidP="00B8257C">
      <w:pPr>
        <w:spacing w:after="0" w:line="240" w:lineRule="auto"/>
        <w:ind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Народно — сценический танец изучается на протяжении всего курса обучения и имеет важное значение для развития художественного творчества и танцевальной техники у учащихся. На первом этапе дети изучают простейшие элементы русского танца, упражнения по народно — сценическому танцу, изучаются в небольшом объёме и включаются в раздел «танцевальная азбука». Занятия по народному танцу включают в себя: тренировочные упражнения, сценические движения на середине зала и по диагонали, танцевальные композиции.</w:t>
      </w:r>
    </w:p>
    <w:p w:rsidR="00B8257C" w:rsidRDefault="00B8257C" w:rsidP="00B8257C">
      <w:pPr>
        <w:spacing w:after="0" w:line="240" w:lineRule="auto"/>
        <w:ind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Также дети изучают элементы современной пластики. В комплекс упражнений входит:</w:t>
      </w:r>
    </w:p>
    <w:p w:rsidR="00B8257C" w:rsidRDefault="00B8257C" w:rsidP="00B8257C">
      <w:pPr>
        <w:numPr>
          <w:ilvl w:val="0"/>
          <w:numId w:val="18"/>
        </w:numPr>
        <w:spacing w:after="0" w:line="240" w:lineRule="auto"/>
        <w:ind w:left="0"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партерная гимнастика;</w:t>
      </w:r>
    </w:p>
    <w:p w:rsidR="00B8257C" w:rsidRDefault="00B8257C" w:rsidP="00B8257C">
      <w:pPr>
        <w:numPr>
          <w:ilvl w:val="0"/>
          <w:numId w:val="18"/>
        </w:numPr>
        <w:spacing w:after="0" w:line="240" w:lineRule="auto"/>
        <w:ind w:left="0"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тренаж на середине зала;</w:t>
      </w:r>
    </w:p>
    <w:p w:rsidR="00B8257C" w:rsidRDefault="00B8257C" w:rsidP="00B8257C">
      <w:pPr>
        <w:numPr>
          <w:ilvl w:val="0"/>
          <w:numId w:val="18"/>
        </w:numPr>
        <w:spacing w:after="0" w:line="240" w:lineRule="auto"/>
        <w:ind w:left="0"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танцевальные движения;</w:t>
      </w:r>
    </w:p>
    <w:p w:rsidR="00B8257C" w:rsidRDefault="00B8257C" w:rsidP="00B8257C">
      <w:pPr>
        <w:numPr>
          <w:ilvl w:val="0"/>
          <w:numId w:val="18"/>
        </w:numPr>
        <w:spacing w:after="0" w:line="240" w:lineRule="auto"/>
        <w:ind w:left="0"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композиции различной координационной сложности.</w:t>
      </w:r>
    </w:p>
    <w:p w:rsidR="00B8257C" w:rsidRDefault="00B8257C" w:rsidP="00B8257C">
      <w:pPr>
        <w:spacing w:after="0" w:line="240" w:lineRule="auto"/>
        <w:ind w:firstLine="425"/>
        <w:jc w:val="both"/>
        <w:textAlignment w:val="baseline"/>
        <w:outlineLvl w:val="2"/>
        <w:rPr>
          <w:bCs/>
          <w:color w:val="000000"/>
          <w:szCs w:val="24"/>
        </w:rPr>
      </w:pPr>
      <w:r>
        <w:rPr>
          <w:bCs/>
          <w:i/>
          <w:iCs/>
          <w:color w:val="000000"/>
          <w:szCs w:val="24"/>
        </w:rPr>
        <w:t>Раздел «Творческая деятельность»</w:t>
      </w:r>
    </w:p>
    <w:p w:rsidR="00B8257C" w:rsidRDefault="00B8257C" w:rsidP="00B8257C">
      <w:pPr>
        <w:spacing w:after="0" w:line="240" w:lineRule="auto"/>
        <w:ind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Организация творческой деятельности учащихся позволяет педагогу увидеть характер ребёнка, найти индивидуальный подход к нему с учётом пола, возраста, темперамента, его интересов и потребности в данном роде деятельности, выявить и развить его творческий потенциал.</w:t>
      </w:r>
    </w:p>
    <w:p w:rsidR="00B8257C" w:rsidRDefault="00B8257C" w:rsidP="00B8257C">
      <w:pPr>
        <w:spacing w:after="0" w:line="240" w:lineRule="auto"/>
        <w:ind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В играх детям предоставляется возможность «побыть» животными, актёрами, хореографами, исследователями, наблюдая при этом, насколько больше становятся их творческие возможности, богаче фантазия.</w:t>
      </w:r>
    </w:p>
    <w:p w:rsidR="00B8257C" w:rsidRDefault="00B8257C" w:rsidP="00B8257C">
      <w:pPr>
        <w:spacing w:after="0" w:line="240" w:lineRule="auto"/>
        <w:ind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При создании творческих ситуаций используется метод моделирования детьми «взрослых отношений», </w:t>
      </w:r>
      <w:proofErr w:type="gramStart"/>
      <w:r>
        <w:rPr>
          <w:color w:val="000000"/>
          <w:szCs w:val="24"/>
        </w:rPr>
        <w:t>например</w:t>
      </w:r>
      <w:proofErr w:type="gramEnd"/>
      <w:r>
        <w:rPr>
          <w:color w:val="000000"/>
          <w:szCs w:val="24"/>
        </w:rPr>
        <w:t>: «Я — учитель танцев», «Я- художник по костюмам» и др.</w:t>
      </w:r>
    </w:p>
    <w:p w:rsidR="00B8257C" w:rsidRDefault="00B8257C" w:rsidP="00B8257C">
      <w:pPr>
        <w:spacing w:after="0" w:line="240" w:lineRule="auto"/>
        <w:ind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Одно из направлений творческой деятельности: танцевальная импровизация — сочинение танцевальных движений, комбинаций в процессе исполнения заданий на предложенную тему.</w:t>
      </w:r>
    </w:p>
    <w:p w:rsidR="00B8257C" w:rsidRDefault="00B8257C" w:rsidP="00B8257C">
      <w:pPr>
        <w:spacing w:after="0" w:line="240" w:lineRule="auto"/>
        <w:ind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Кроме этого в содержание раздела входят задания по развитию </w:t>
      </w:r>
      <w:proofErr w:type="spellStart"/>
      <w:proofErr w:type="gramStart"/>
      <w:r>
        <w:rPr>
          <w:color w:val="000000"/>
          <w:szCs w:val="24"/>
        </w:rPr>
        <w:t>ритмо</w:t>
      </w:r>
      <w:proofErr w:type="spellEnd"/>
      <w:r>
        <w:rPr>
          <w:color w:val="000000"/>
          <w:szCs w:val="24"/>
        </w:rPr>
        <w:t>-пластики</w:t>
      </w:r>
      <w:proofErr w:type="gramEnd"/>
      <w:r>
        <w:rPr>
          <w:color w:val="000000"/>
          <w:szCs w:val="24"/>
        </w:rPr>
        <w:t xml:space="preserve">, упражнения танцевального тренинга, </w:t>
      </w:r>
      <w:proofErr w:type="spellStart"/>
      <w:r>
        <w:rPr>
          <w:color w:val="000000"/>
          <w:szCs w:val="24"/>
        </w:rPr>
        <w:t>инсценирование</w:t>
      </w:r>
      <w:proofErr w:type="spellEnd"/>
      <w:r>
        <w:rPr>
          <w:color w:val="000000"/>
          <w:szCs w:val="24"/>
        </w:rPr>
        <w:t xml:space="preserve"> стихотворений, песен, пословиц, сказок и т.д.; этюды для развития выразительности движений.</w:t>
      </w:r>
    </w:p>
    <w:p w:rsidR="00B8257C" w:rsidRDefault="00B8257C" w:rsidP="00B8257C">
      <w:pPr>
        <w:spacing w:after="0" w:line="240" w:lineRule="auto"/>
        <w:ind w:firstLine="425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Творческие задания включаются в занятия в небольшом объёме, или проводятся отдельными уроками по темам.</w:t>
      </w:r>
    </w:p>
    <w:p w:rsidR="00B8257C" w:rsidRDefault="00B8257C" w:rsidP="00B8257C">
      <w:pPr>
        <w:tabs>
          <w:tab w:val="left" w:pos="0"/>
        </w:tabs>
        <w:spacing w:after="0" w:line="240" w:lineRule="auto"/>
        <w:ind w:firstLine="425"/>
        <w:jc w:val="both"/>
        <w:rPr>
          <w:bCs/>
          <w:i/>
          <w:iCs/>
          <w:szCs w:val="24"/>
        </w:rPr>
      </w:pPr>
      <w:r>
        <w:rPr>
          <w:bCs/>
          <w:i/>
          <w:iCs/>
          <w:szCs w:val="24"/>
        </w:rPr>
        <w:t xml:space="preserve">Прыжки       </w:t>
      </w:r>
    </w:p>
    <w:p w:rsidR="00B8257C" w:rsidRDefault="00B8257C" w:rsidP="00B8257C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right="284" w:firstLine="425"/>
        <w:jc w:val="both"/>
        <w:rPr>
          <w:szCs w:val="24"/>
        </w:rPr>
      </w:pPr>
      <w:r>
        <w:rPr>
          <w:szCs w:val="24"/>
        </w:rPr>
        <w:t>Прыжки на двух ногах (Из VI позиции в V)</w:t>
      </w:r>
    </w:p>
    <w:p w:rsidR="00B8257C" w:rsidRDefault="00B8257C" w:rsidP="00B8257C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right="284" w:firstLine="425"/>
        <w:jc w:val="both"/>
        <w:rPr>
          <w:szCs w:val="24"/>
        </w:rPr>
      </w:pPr>
      <w:r>
        <w:rPr>
          <w:szCs w:val="24"/>
        </w:rPr>
        <w:t>По 4 и 8 прыжков с поджатыми ногами</w:t>
      </w:r>
    </w:p>
    <w:p w:rsidR="00B8257C" w:rsidRDefault="00B8257C" w:rsidP="00B8257C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B8257C" w:rsidRDefault="00B8257C" w:rsidP="00B8257C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УЧЕБНЫЙ ПРЕДМЕТ «ГИМНАСТИКА»</w:t>
      </w:r>
    </w:p>
    <w:p w:rsidR="00B8257C" w:rsidRDefault="00B8257C" w:rsidP="00B8257C">
      <w:pPr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 класс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/>
          <w:iCs/>
          <w:szCs w:val="24"/>
        </w:rPr>
      </w:pPr>
      <w:r>
        <w:rPr>
          <w:rFonts w:cs="Times New Roman"/>
          <w:bCs/>
          <w:i/>
          <w:iCs/>
          <w:szCs w:val="24"/>
        </w:rPr>
        <w:t>Тема 1. Упражнения для стоп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lastRenderedPageBreak/>
        <w:t xml:space="preserve">1. Шаги: а) на всей </w:t>
      </w:r>
      <w:proofErr w:type="gramStart"/>
      <w:r>
        <w:rPr>
          <w:rFonts w:cs="Times New Roman"/>
          <w:iCs/>
          <w:szCs w:val="24"/>
        </w:rPr>
        <w:t>стопе;  б</w:t>
      </w:r>
      <w:proofErr w:type="gramEnd"/>
      <w:r>
        <w:rPr>
          <w:rFonts w:cs="Times New Roman"/>
          <w:iCs/>
          <w:szCs w:val="24"/>
        </w:rPr>
        <w:t xml:space="preserve">) на </w:t>
      </w:r>
      <w:proofErr w:type="spellStart"/>
      <w:r>
        <w:rPr>
          <w:rFonts w:cs="Times New Roman"/>
          <w:iCs/>
          <w:szCs w:val="24"/>
        </w:rPr>
        <w:t>полупальцах</w:t>
      </w:r>
      <w:proofErr w:type="spellEnd"/>
      <w:r>
        <w:rPr>
          <w:rFonts w:cs="Times New Roman"/>
          <w:iCs/>
          <w:szCs w:val="24"/>
        </w:rPr>
        <w:t>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2. Сидя на полу, сократить и вытянуть стопы по VI позиции.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3. Лежа на спине, круговые движения стопами: вытянуть стопы по VI позиции, сократить по VI позиции, медленно развернуть стопы так, чтобы мизинцы коснулись пола (сокращенная 1 позиция), вытянуть стопы по 1 позиции.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4. </w:t>
      </w:r>
      <w:proofErr w:type="spellStart"/>
      <w:proofErr w:type="gramStart"/>
      <w:r>
        <w:rPr>
          <w:rFonts w:cs="Times New Roman"/>
          <w:iCs/>
          <w:szCs w:val="24"/>
        </w:rPr>
        <w:t>Releve</w:t>
      </w:r>
      <w:proofErr w:type="spellEnd"/>
      <w:r>
        <w:rPr>
          <w:rFonts w:cs="Times New Roman"/>
          <w:iCs/>
          <w:szCs w:val="24"/>
        </w:rPr>
        <w:t xml:space="preserve">  на</w:t>
      </w:r>
      <w:proofErr w:type="gramEnd"/>
      <w:r>
        <w:rPr>
          <w:rFonts w:cs="Times New Roman"/>
          <w:iCs/>
          <w:szCs w:val="24"/>
        </w:rPr>
        <w:t xml:space="preserve"> </w:t>
      </w:r>
      <w:proofErr w:type="spellStart"/>
      <w:r>
        <w:rPr>
          <w:rFonts w:cs="Times New Roman"/>
          <w:iCs/>
          <w:szCs w:val="24"/>
        </w:rPr>
        <w:t>полупальцах</w:t>
      </w:r>
      <w:proofErr w:type="spellEnd"/>
      <w:r>
        <w:rPr>
          <w:rFonts w:cs="Times New Roman"/>
          <w:iCs/>
          <w:szCs w:val="24"/>
        </w:rPr>
        <w:t xml:space="preserve"> в  VI позиции:  а) у станка;   б) на середине;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в) с одновременным подъемом колена (лицом к станку).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5. Из положения - сидя на пятках, подняться на пальцы (подъем должен "вывалиться"), перейти на </w:t>
      </w:r>
      <w:proofErr w:type="spellStart"/>
      <w:r>
        <w:rPr>
          <w:rFonts w:cs="Times New Roman"/>
          <w:iCs/>
          <w:szCs w:val="24"/>
        </w:rPr>
        <w:t>полупальцы</w:t>
      </w:r>
      <w:proofErr w:type="spellEnd"/>
      <w:r>
        <w:rPr>
          <w:rFonts w:cs="Times New Roman"/>
          <w:iCs/>
          <w:szCs w:val="24"/>
        </w:rPr>
        <w:t>, опустить пятки на пол. Все сделать в обратном порядке и вернуться в исходное положение.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6. Сидя на пятках, спина круглая, перейти в положение - сидя на подъем, руки опираются около стоп.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7. Лицом к станку: из 1 позиции поставить правую ногу на "</w:t>
      </w:r>
      <w:proofErr w:type="spellStart"/>
      <w:r>
        <w:rPr>
          <w:rFonts w:cs="Times New Roman"/>
          <w:iCs/>
          <w:szCs w:val="24"/>
        </w:rPr>
        <w:t>полупальцы</w:t>
      </w:r>
      <w:proofErr w:type="spellEnd"/>
      <w:r>
        <w:rPr>
          <w:rFonts w:cs="Times New Roman"/>
          <w:iCs/>
          <w:szCs w:val="24"/>
        </w:rPr>
        <w:t>" (колено находится в выворотном положении), перевести ногу "на пальцы» и вернуть ногу в исходную позицию.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bCs/>
          <w:i/>
          <w:iCs/>
          <w:szCs w:val="24"/>
        </w:rPr>
      </w:pPr>
      <w:r>
        <w:rPr>
          <w:rFonts w:cs="Times New Roman"/>
          <w:bCs/>
          <w:i/>
          <w:iCs/>
          <w:szCs w:val="24"/>
        </w:rPr>
        <w:t xml:space="preserve">Тема 2. Упражнения на </w:t>
      </w:r>
      <w:proofErr w:type="spellStart"/>
      <w:r>
        <w:rPr>
          <w:rFonts w:cs="Times New Roman"/>
          <w:bCs/>
          <w:i/>
          <w:iCs/>
          <w:szCs w:val="24"/>
        </w:rPr>
        <w:t>выворотность</w:t>
      </w:r>
      <w:proofErr w:type="spellEnd"/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1. Лежа на спине развернуть ноги из VI позиции в 1.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2. "Лягушка</w:t>
      </w:r>
      <w:proofErr w:type="gramStart"/>
      <w:r>
        <w:rPr>
          <w:rFonts w:cs="Times New Roman"/>
          <w:iCs/>
          <w:szCs w:val="24"/>
        </w:rPr>
        <w:t>":  а</w:t>
      </w:r>
      <w:proofErr w:type="gramEnd"/>
      <w:r>
        <w:rPr>
          <w:rFonts w:cs="Times New Roman"/>
          <w:iCs/>
          <w:szCs w:val="24"/>
        </w:rPr>
        <w:t>) сидя; б) лежа на спине;  в) лежа на животе;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г) сидя на полу -  руки продеть с внутренней стороны голени и, сцепив кисти в "замок", подтянуть стопы к себе, при этом выпрямить корпус, колени максимально отвести от корпуса; д) «Лягушка" с наклоном вперед.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3. Сидя у стены: согнуть ноги в коленях, подтянуть их к груди. Захватить носки стоп руками так, чтобы они сохраняли 1 </w:t>
      </w:r>
      <w:proofErr w:type="gramStart"/>
      <w:r>
        <w:rPr>
          <w:rFonts w:cs="Times New Roman"/>
          <w:iCs/>
          <w:szCs w:val="24"/>
        </w:rPr>
        <w:t>позицию,  и</w:t>
      </w:r>
      <w:proofErr w:type="gramEnd"/>
      <w:r>
        <w:rPr>
          <w:rFonts w:cs="Times New Roman"/>
          <w:iCs/>
          <w:szCs w:val="24"/>
        </w:rPr>
        <w:t xml:space="preserve"> выпрямить ноги вперед.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4. Лежа на спине, подъем ног на 90º по 1 позиции с одновременным сокращением и вытягиванием стоп.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bCs/>
          <w:i/>
          <w:iCs/>
          <w:szCs w:val="24"/>
        </w:rPr>
      </w:pPr>
      <w:r>
        <w:rPr>
          <w:rFonts w:cs="Times New Roman"/>
          <w:bCs/>
          <w:i/>
          <w:iCs/>
          <w:szCs w:val="24"/>
        </w:rPr>
        <w:t>Тема 3. Упражнения на гибкость вперед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1. "Складочка" по VI позиции с обхватом рук за стопы.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2. "Складочка" по I позиции: сидя колени согнуть и подтянуть к </w:t>
      </w:r>
      <w:proofErr w:type="gramStart"/>
      <w:r>
        <w:rPr>
          <w:rFonts w:cs="Times New Roman"/>
          <w:iCs/>
          <w:szCs w:val="24"/>
        </w:rPr>
        <w:t>груди,  стопы</w:t>
      </w:r>
      <w:proofErr w:type="gramEnd"/>
      <w:r>
        <w:rPr>
          <w:rFonts w:cs="Times New Roman"/>
          <w:iCs/>
          <w:szCs w:val="24"/>
        </w:rPr>
        <w:t xml:space="preserve"> в выворотной </w:t>
      </w:r>
      <w:r>
        <w:rPr>
          <w:rFonts w:cs="Times New Roman"/>
          <w:szCs w:val="24"/>
        </w:rPr>
        <w:t>I позиции,</w:t>
      </w:r>
      <w:r>
        <w:rPr>
          <w:rFonts w:cs="Times New Roman"/>
          <w:iCs/>
          <w:szCs w:val="24"/>
        </w:rPr>
        <w:t xml:space="preserve"> руками удержать стопы, стараясь развести их в стороны. Вытянуть ноги по полу с одновременным наклоном вперед, руки </w:t>
      </w:r>
      <w:proofErr w:type="gramStart"/>
      <w:r>
        <w:rPr>
          <w:rFonts w:cs="Times New Roman"/>
          <w:iCs/>
          <w:szCs w:val="24"/>
        </w:rPr>
        <w:t>и  стопы</w:t>
      </w:r>
      <w:proofErr w:type="gramEnd"/>
      <w:r>
        <w:rPr>
          <w:rFonts w:cs="Times New Roman"/>
          <w:iCs/>
          <w:szCs w:val="24"/>
        </w:rPr>
        <w:t xml:space="preserve"> вытягиваются.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3. Из положения упор присев (присед, колени вместе, руки опираются около носков снаружи) встать в положение упор </w:t>
      </w:r>
      <w:proofErr w:type="gramStart"/>
      <w:r>
        <w:rPr>
          <w:rFonts w:cs="Times New Roman"/>
          <w:iCs/>
          <w:szCs w:val="24"/>
        </w:rPr>
        <w:t>согнувшись  (</w:t>
      </w:r>
      <w:proofErr w:type="gramEnd"/>
      <w:r>
        <w:rPr>
          <w:rFonts w:cs="Times New Roman"/>
          <w:iCs/>
          <w:szCs w:val="24"/>
        </w:rPr>
        <w:t>стойка на прямых ногах с опорой руками около носков, тело согнуто в тазобедренных суставах).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4. В </w:t>
      </w:r>
      <w:proofErr w:type="gramStart"/>
      <w:r>
        <w:rPr>
          <w:rFonts w:cs="Times New Roman"/>
          <w:iCs/>
          <w:szCs w:val="24"/>
        </w:rPr>
        <w:t xml:space="preserve">глубоком  </w:t>
      </w:r>
      <w:proofErr w:type="spellStart"/>
      <w:r>
        <w:rPr>
          <w:rFonts w:cs="Times New Roman"/>
          <w:iCs/>
          <w:szCs w:val="24"/>
        </w:rPr>
        <w:t>plie</w:t>
      </w:r>
      <w:proofErr w:type="spellEnd"/>
      <w:proofErr w:type="gramEnd"/>
      <w:r>
        <w:rPr>
          <w:rFonts w:cs="Times New Roman"/>
          <w:iCs/>
          <w:szCs w:val="24"/>
        </w:rPr>
        <w:t xml:space="preserve"> по II позиции, руки продеть с внутренней стороны голени и взяться за стопы, сохраняя положение рук, выпрямить колени с одновременным наклоном туловища.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5. Спиной к станку: "кошечка", т.е. последовательный волнообразный прогиб из положения "стоя" в наклон вперед. Прогиб начинается с верхних звеньев позвоночника. Движение делается и в обратном порядке.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bCs/>
          <w:i/>
          <w:iCs/>
          <w:szCs w:val="24"/>
        </w:rPr>
      </w:pPr>
      <w:r>
        <w:rPr>
          <w:rFonts w:cs="Times New Roman"/>
          <w:bCs/>
          <w:i/>
          <w:iCs/>
          <w:szCs w:val="24"/>
        </w:rPr>
        <w:t>Тема 4. Развитие гибкости назад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1.Лежа на животе, </w:t>
      </w:r>
      <w:proofErr w:type="spellStart"/>
      <w:proofErr w:type="gramStart"/>
      <w:r>
        <w:rPr>
          <w:rFonts w:cs="Times New Roman"/>
          <w:iCs/>
          <w:szCs w:val="24"/>
        </w:rPr>
        <w:t>portdebras</w:t>
      </w:r>
      <w:proofErr w:type="spellEnd"/>
      <w:r>
        <w:rPr>
          <w:rFonts w:cs="Times New Roman"/>
          <w:iCs/>
          <w:szCs w:val="24"/>
        </w:rPr>
        <w:t xml:space="preserve">  назад</w:t>
      </w:r>
      <w:proofErr w:type="gramEnd"/>
      <w:r>
        <w:rPr>
          <w:rFonts w:cs="Times New Roman"/>
          <w:iCs/>
          <w:szCs w:val="24"/>
        </w:rPr>
        <w:t xml:space="preserve"> с опорой на предплечья, ладони вниз -поза «сфинкса».                      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2. Лежа на </w:t>
      </w:r>
      <w:proofErr w:type="gramStart"/>
      <w:r>
        <w:rPr>
          <w:rFonts w:cs="Times New Roman"/>
          <w:iCs/>
          <w:szCs w:val="24"/>
        </w:rPr>
        <w:t xml:space="preserve">животе,  </w:t>
      </w:r>
      <w:proofErr w:type="spellStart"/>
      <w:r>
        <w:rPr>
          <w:rFonts w:cs="Times New Roman"/>
          <w:iCs/>
          <w:szCs w:val="24"/>
        </w:rPr>
        <w:t>portdebras</w:t>
      </w:r>
      <w:proofErr w:type="spellEnd"/>
      <w:proofErr w:type="gramEnd"/>
      <w:r>
        <w:rPr>
          <w:rFonts w:cs="Times New Roman"/>
          <w:iCs/>
          <w:szCs w:val="24"/>
        </w:rPr>
        <w:t xml:space="preserve">  на вытянутых руках.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3. "Колечко" с </w:t>
      </w:r>
      <w:proofErr w:type="gramStart"/>
      <w:r>
        <w:rPr>
          <w:rFonts w:cs="Times New Roman"/>
          <w:iCs/>
          <w:szCs w:val="24"/>
        </w:rPr>
        <w:t xml:space="preserve">глубоким  </w:t>
      </w:r>
      <w:proofErr w:type="spellStart"/>
      <w:r>
        <w:rPr>
          <w:rFonts w:cs="Times New Roman"/>
          <w:iCs/>
          <w:szCs w:val="24"/>
        </w:rPr>
        <w:t>portdebras</w:t>
      </w:r>
      <w:proofErr w:type="spellEnd"/>
      <w:proofErr w:type="gramEnd"/>
      <w:r>
        <w:rPr>
          <w:rFonts w:cs="Times New Roman"/>
          <w:iCs/>
          <w:szCs w:val="24"/>
        </w:rPr>
        <w:t xml:space="preserve">  назад, одновременно ноги согнуть в коленях, носками коснуться  головы.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4."Корзиночка".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 В положении лежа на животе, взяться руками за стопы. Сильно прогнуться, подняв бедра и туловище вверх (следить, чтобы руки находились в таком же положении, как при упражнении "мостик").                                       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5. "Мост", стоя на коленях: в положении лежа на животе, взяться руками за стопы. Сильно прогнуться, подняв бедра и туловище вверх (следить, чтобы руки находились в таком же положении, как при упражнении "мостик").                                     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6. Из положения "стоя" опуститься на "мостик" и вернуться в исходное положение.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bCs/>
          <w:i/>
          <w:iCs/>
          <w:szCs w:val="24"/>
        </w:rPr>
      </w:pPr>
      <w:r>
        <w:rPr>
          <w:rFonts w:cs="Times New Roman"/>
          <w:bCs/>
          <w:i/>
          <w:iCs/>
          <w:szCs w:val="24"/>
        </w:rPr>
        <w:lastRenderedPageBreak/>
        <w:t>Тема 5. Силовые упражнения для мышц живота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1. Лежа на коврике, ноги поднять на 90</w:t>
      </w:r>
      <w:proofErr w:type="gramStart"/>
      <w:r>
        <w:rPr>
          <w:rFonts w:cs="Times New Roman"/>
          <w:iCs/>
          <w:szCs w:val="24"/>
        </w:rPr>
        <w:t>º  (</w:t>
      </w:r>
      <w:proofErr w:type="gramEnd"/>
      <w:r>
        <w:rPr>
          <w:rFonts w:cs="Times New Roman"/>
          <w:iCs/>
          <w:szCs w:val="24"/>
        </w:rPr>
        <w:t xml:space="preserve">в потолок) и опустить,  руки в стороны ладонями вниз:                                      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2. "Уголок</w:t>
      </w:r>
      <w:proofErr w:type="gramStart"/>
      <w:r>
        <w:rPr>
          <w:rFonts w:cs="Times New Roman"/>
          <w:iCs/>
          <w:szCs w:val="24"/>
        </w:rPr>
        <w:t>":  а</w:t>
      </w:r>
      <w:proofErr w:type="gramEnd"/>
      <w:r>
        <w:rPr>
          <w:rFonts w:cs="Times New Roman"/>
          <w:iCs/>
          <w:szCs w:val="24"/>
        </w:rPr>
        <w:t>) из  положения -  сидя, колени подтянуть  к груди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б) </w:t>
      </w:r>
      <w:proofErr w:type="gramStart"/>
      <w:r>
        <w:rPr>
          <w:rFonts w:cs="Times New Roman"/>
          <w:iCs/>
          <w:szCs w:val="24"/>
        </w:rPr>
        <w:t>из  положения</w:t>
      </w:r>
      <w:proofErr w:type="gramEnd"/>
      <w:r>
        <w:rPr>
          <w:rFonts w:cs="Times New Roman"/>
          <w:iCs/>
          <w:szCs w:val="24"/>
        </w:rPr>
        <w:t xml:space="preserve"> -  лежа.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3.Стойка на лопатках с поддержкой под спину.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4. Лежа на спине </w:t>
      </w:r>
      <w:proofErr w:type="spellStart"/>
      <w:r>
        <w:rPr>
          <w:rFonts w:cs="Times New Roman"/>
          <w:iCs/>
          <w:szCs w:val="24"/>
        </w:rPr>
        <w:t>battementsrelevelent</w:t>
      </w:r>
      <w:proofErr w:type="spellEnd"/>
      <w:r>
        <w:rPr>
          <w:rFonts w:cs="Times New Roman"/>
          <w:iCs/>
          <w:szCs w:val="24"/>
        </w:rPr>
        <w:t xml:space="preserve"> двух ног на 90º. Опустить ноги за голову до пола, развести в стороны и через </w:t>
      </w:r>
      <w:proofErr w:type="spellStart"/>
      <w:proofErr w:type="gramStart"/>
      <w:r>
        <w:rPr>
          <w:rFonts w:cs="Times New Roman"/>
          <w:iCs/>
          <w:szCs w:val="24"/>
        </w:rPr>
        <w:t>rond</w:t>
      </w:r>
      <w:proofErr w:type="spellEnd"/>
      <w:r>
        <w:rPr>
          <w:rFonts w:cs="Times New Roman"/>
          <w:iCs/>
          <w:szCs w:val="24"/>
        </w:rPr>
        <w:t xml:space="preserve">  собрать</w:t>
      </w:r>
      <w:proofErr w:type="gramEnd"/>
      <w:r>
        <w:rPr>
          <w:rFonts w:cs="Times New Roman"/>
          <w:iCs/>
          <w:szCs w:val="24"/>
        </w:rPr>
        <w:t xml:space="preserve"> в 1 позицию.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bCs/>
          <w:i/>
          <w:iCs/>
          <w:szCs w:val="24"/>
        </w:rPr>
      </w:pPr>
      <w:r>
        <w:rPr>
          <w:rFonts w:cs="Times New Roman"/>
          <w:bCs/>
          <w:i/>
          <w:iCs/>
          <w:szCs w:val="24"/>
        </w:rPr>
        <w:t>Тема 6. Силовые упражнения для мышц спины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1. Лежа на животе, подъем и опускание туловища (руки вперед или в сторону, ноги в выворотном положении).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2. Лежа на животе, подъем и опускание ног и нижней части туловища (ноги </w:t>
      </w:r>
      <w:proofErr w:type="gramStart"/>
      <w:r>
        <w:rPr>
          <w:rFonts w:cs="Times New Roman"/>
          <w:iCs/>
          <w:szCs w:val="24"/>
        </w:rPr>
        <w:t>в  выворотном</w:t>
      </w:r>
      <w:proofErr w:type="gramEnd"/>
      <w:r>
        <w:rPr>
          <w:rFonts w:cs="Times New Roman"/>
          <w:iCs/>
          <w:szCs w:val="24"/>
        </w:rPr>
        <w:t xml:space="preserve"> положении, голова на руках):                                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3. "Самолет".  </w:t>
      </w:r>
      <w:proofErr w:type="gramStart"/>
      <w:r>
        <w:rPr>
          <w:rFonts w:cs="Times New Roman"/>
          <w:iCs/>
          <w:szCs w:val="24"/>
        </w:rPr>
        <w:t>Из  положения</w:t>
      </w:r>
      <w:proofErr w:type="gramEnd"/>
      <w:r>
        <w:rPr>
          <w:rFonts w:cs="Times New Roman"/>
          <w:iCs/>
          <w:szCs w:val="24"/>
        </w:rPr>
        <w:t xml:space="preserve"> - лежа на животе, одновременное подъем и опускание  ног и туловища.                                  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4."Лодочка".  Перекаты на животе вперед и обратно.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5. Отжимание от пола (упражнение для мальчиков за счет упражнения №4).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6."Обезьянка".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Стоя по VI позиции, поднять руки вверх, наклониться вперед, поставить ладони на пол перед стопами. Поочередно переступая руками вперед, принять положение – упор, лежа на животе. Затем, движение проделать в обратном порядке до исходного положения.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7. Упражнение в парах: лежа на животе, подъем и опускание туловища (руки в III позиции). Партнер придерживает за колени.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8. Стоя в 1 позиции, поднять руки вверх, сделать глубокий наклон вперед, поставить ладони на пол перед стопами. Поочередно </w:t>
      </w:r>
      <w:proofErr w:type="gramStart"/>
      <w:r>
        <w:rPr>
          <w:rFonts w:cs="Times New Roman"/>
          <w:iCs/>
          <w:szCs w:val="24"/>
        </w:rPr>
        <w:t>переступая  руками</w:t>
      </w:r>
      <w:proofErr w:type="gramEnd"/>
      <w:r>
        <w:rPr>
          <w:rFonts w:cs="Times New Roman"/>
          <w:iCs/>
          <w:szCs w:val="24"/>
        </w:rPr>
        <w:t xml:space="preserve"> вперед, принять положение "упор лежа". При этом стараться удержать пятки в 1 позиции на полу. Сгибаясь в тазобедренных суставах, подтянуть ноги в 1 позиции, как можно ближе к рукам. Подняться в исходное положение.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bCs/>
          <w:i/>
          <w:iCs/>
          <w:szCs w:val="24"/>
        </w:rPr>
      </w:pPr>
      <w:r>
        <w:rPr>
          <w:rFonts w:cs="Times New Roman"/>
          <w:bCs/>
          <w:i/>
          <w:iCs/>
          <w:szCs w:val="24"/>
        </w:rPr>
        <w:t>Тема 7. Упражнения на развитие шага.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1. </w:t>
      </w:r>
      <w:proofErr w:type="gramStart"/>
      <w:r>
        <w:rPr>
          <w:rFonts w:cs="Times New Roman"/>
          <w:iCs/>
          <w:szCs w:val="24"/>
        </w:rPr>
        <w:t>Лежа  на</w:t>
      </w:r>
      <w:proofErr w:type="gramEnd"/>
      <w:r>
        <w:rPr>
          <w:rFonts w:cs="Times New Roman"/>
          <w:iCs/>
          <w:szCs w:val="24"/>
        </w:rPr>
        <w:t xml:space="preserve"> полу,  </w:t>
      </w:r>
      <w:proofErr w:type="spellStart"/>
      <w:r>
        <w:rPr>
          <w:rFonts w:cs="Times New Roman"/>
          <w:iCs/>
          <w:szCs w:val="24"/>
        </w:rPr>
        <w:t>battementsrelevelent</w:t>
      </w:r>
      <w:proofErr w:type="spellEnd"/>
      <w:r>
        <w:rPr>
          <w:rFonts w:cs="Times New Roman"/>
          <w:iCs/>
          <w:szCs w:val="24"/>
        </w:rPr>
        <w:t xml:space="preserve"> на 90º по 1 позиции во всех направлениях.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2. Лежа на полу, </w:t>
      </w:r>
      <w:proofErr w:type="spellStart"/>
      <w:r>
        <w:rPr>
          <w:rFonts w:cs="Times New Roman"/>
          <w:iCs/>
          <w:szCs w:val="24"/>
        </w:rPr>
        <w:t>grandbattementjete</w:t>
      </w:r>
      <w:proofErr w:type="spellEnd"/>
      <w:r>
        <w:rPr>
          <w:rFonts w:cs="Times New Roman"/>
          <w:iCs/>
          <w:szCs w:val="24"/>
        </w:rPr>
        <w:t xml:space="preserve"> по 1 позиции во всех направлениях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3. Лежа на </w:t>
      </w:r>
      <w:proofErr w:type="gramStart"/>
      <w:r>
        <w:rPr>
          <w:rFonts w:cs="Times New Roman"/>
          <w:iCs/>
          <w:szCs w:val="24"/>
        </w:rPr>
        <w:t xml:space="preserve">спине  </w:t>
      </w:r>
      <w:proofErr w:type="spellStart"/>
      <w:r>
        <w:rPr>
          <w:rFonts w:cs="Times New Roman"/>
          <w:iCs/>
          <w:szCs w:val="24"/>
        </w:rPr>
        <w:t>battementsrelevelent</w:t>
      </w:r>
      <w:proofErr w:type="spellEnd"/>
      <w:proofErr w:type="gramEnd"/>
      <w:r>
        <w:rPr>
          <w:rFonts w:cs="Times New Roman"/>
          <w:iCs/>
          <w:szCs w:val="24"/>
        </w:rPr>
        <w:t xml:space="preserve">  двух ног на 90º (в потолок), медленно развести ноги в стороны до шпагата,  собрать ноги в 1 позицию вверх.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4. Шпагаты: прямой, </w:t>
      </w:r>
      <w:proofErr w:type="gramStart"/>
      <w:r>
        <w:rPr>
          <w:rFonts w:cs="Times New Roman"/>
          <w:iCs/>
          <w:szCs w:val="24"/>
        </w:rPr>
        <w:t>на  правую</w:t>
      </w:r>
      <w:proofErr w:type="gramEnd"/>
      <w:r>
        <w:rPr>
          <w:rFonts w:cs="Times New Roman"/>
          <w:iCs/>
          <w:szCs w:val="24"/>
        </w:rPr>
        <w:t>, на левую ноги.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5. Сидя на прямом "</w:t>
      </w:r>
      <w:proofErr w:type="spellStart"/>
      <w:r>
        <w:rPr>
          <w:rFonts w:cs="Times New Roman"/>
          <w:iCs/>
          <w:szCs w:val="24"/>
        </w:rPr>
        <w:t>полушпагате</w:t>
      </w:r>
      <w:proofErr w:type="spellEnd"/>
      <w:r>
        <w:rPr>
          <w:rFonts w:cs="Times New Roman"/>
          <w:iCs/>
          <w:szCs w:val="24"/>
        </w:rPr>
        <w:t>", повернуть туловище вправо, и, с максимальным наклоном к правой ноге, взяться левой рукой за стопу. Правая рука отведена за спину.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6. Сидя на прямом "</w:t>
      </w:r>
      <w:proofErr w:type="spellStart"/>
      <w:r>
        <w:rPr>
          <w:rFonts w:cs="Times New Roman"/>
          <w:iCs/>
          <w:szCs w:val="24"/>
        </w:rPr>
        <w:t>полушпагате</w:t>
      </w:r>
      <w:proofErr w:type="spellEnd"/>
      <w:r>
        <w:rPr>
          <w:rFonts w:cs="Times New Roman"/>
          <w:iCs/>
          <w:szCs w:val="24"/>
        </w:rPr>
        <w:t>", наклонить туловище боком вправо, и, с максимальным наклоном к правой ноге, взяться левой рукой за стопу. Правая рука на левом бедре: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7. Сидя в положении "лягушка", взяться левой рукой за стопу правой ноги и </w:t>
      </w:r>
      <w:proofErr w:type="gramStart"/>
      <w:r>
        <w:rPr>
          <w:rFonts w:cs="Times New Roman"/>
          <w:iCs/>
          <w:szCs w:val="24"/>
        </w:rPr>
        <w:t>выпрямить  ногу</w:t>
      </w:r>
      <w:proofErr w:type="gramEnd"/>
      <w:r>
        <w:rPr>
          <w:rFonts w:cs="Times New Roman"/>
          <w:iCs/>
          <w:szCs w:val="24"/>
        </w:rPr>
        <w:t xml:space="preserve"> вперед.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8. Сидя в положении "лягушка", взяться левой рукой за стопу правой ноги и выпрямить ногу в сторону, правая рука на полу.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9. Сидя на полу с ногами по 1 позиции, развести ноги до прямого шпагата, лечь вперед и, разворачивая ноги в тазобедренных суставах, перевести их в "лягушку" на животе. Проделать все в обратном порядке.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10. Лежа на боку, </w:t>
      </w:r>
      <w:proofErr w:type="spellStart"/>
      <w:proofErr w:type="gramStart"/>
      <w:r>
        <w:rPr>
          <w:rFonts w:cs="Times New Roman"/>
          <w:iCs/>
          <w:szCs w:val="24"/>
        </w:rPr>
        <w:t>battementdeveloppe</w:t>
      </w:r>
      <w:proofErr w:type="spellEnd"/>
      <w:r>
        <w:rPr>
          <w:rFonts w:cs="Times New Roman"/>
          <w:iCs/>
          <w:szCs w:val="24"/>
        </w:rPr>
        <w:t xml:space="preserve">  правой</w:t>
      </w:r>
      <w:proofErr w:type="gramEnd"/>
      <w:r>
        <w:rPr>
          <w:rFonts w:cs="Times New Roman"/>
          <w:iCs/>
          <w:szCs w:val="24"/>
        </w:rPr>
        <w:t xml:space="preserve"> ногой, с сокращенной стопой. Захватить </w:t>
      </w:r>
      <w:proofErr w:type="gramStart"/>
      <w:r>
        <w:rPr>
          <w:rFonts w:cs="Times New Roman"/>
          <w:iCs/>
          <w:szCs w:val="24"/>
        </w:rPr>
        <w:t xml:space="preserve">ее:   </w:t>
      </w:r>
      <w:proofErr w:type="gramEnd"/>
      <w:r>
        <w:rPr>
          <w:rFonts w:cs="Times New Roman"/>
          <w:iCs/>
          <w:szCs w:val="24"/>
        </w:rPr>
        <w:t>а) правой рукой,     б) левой рукой.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11. Равновесие с захватом правой руки голеностопного сустава правой ноги: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   а) </w:t>
      </w:r>
      <w:proofErr w:type="gramStart"/>
      <w:r>
        <w:rPr>
          <w:rFonts w:cs="Times New Roman"/>
          <w:iCs/>
          <w:szCs w:val="24"/>
        </w:rPr>
        <w:t xml:space="preserve">вперед,   </w:t>
      </w:r>
      <w:proofErr w:type="gramEnd"/>
      <w:r>
        <w:rPr>
          <w:rFonts w:cs="Times New Roman"/>
          <w:iCs/>
          <w:szCs w:val="24"/>
        </w:rPr>
        <w:t>б) в сторону,   в) назад.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bCs/>
          <w:i/>
          <w:iCs/>
          <w:szCs w:val="24"/>
        </w:rPr>
      </w:pPr>
      <w:r>
        <w:rPr>
          <w:rFonts w:cs="Times New Roman"/>
          <w:bCs/>
          <w:i/>
          <w:iCs/>
          <w:szCs w:val="24"/>
        </w:rPr>
        <w:t>Тема 8. Прыжки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1.Temps </w:t>
      </w:r>
      <w:proofErr w:type="spellStart"/>
      <w:r>
        <w:rPr>
          <w:rFonts w:cs="Times New Roman"/>
          <w:iCs/>
          <w:szCs w:val="24"/>
        </w:rPr>
        <w:t>sauté</w:t>
      </w:r>
      <w:proofErr w:type="spellEnd"/>
      <w:r>
        <w:rPr>
          <w:rFonts w:cs="Times New Roman"/>
          <w:iCs/>
          <w:szCs w:val="24"/>
        </w:rPr>
        <w:t xml:space="preserve"> по </w:t>
      </w:r>
      <w:proofErr w:type="gramStart"/>
      <w:r>
        <w:rPr>
          <w:rFonts w:cs="Times New Roman"/>
          <w:iCs/>
          <w:szCs w:val="24"/>
        </w:rPr>
        <w:t>VI  и</w:t>
      </w:r>
      <w:proofErr w:type="gramEnd"/>
      <w:r>
        <w:rPr>
          <w:rFonts w:cs="Times New Roman"/>
          <w:iCs/>
          <w:szCs w:val="24"/>
        </w:rPr>
        <w:t xml:space="preserve"> 1 позициям.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lastRenderedPageBreak/>
        <w:t>2. Подскоки на месте и с продвижением.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3. На месте перескоки с ноги на ногу.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4."Пингвинчики". Прыжки по 1 позиции с сокращенными стопами.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5. Прыжки с поджатыми ногами.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6. Прыжки с продвижением в </w:t>
      </w:r>
      <w:proofErr w:type="spellStart"/>
      <w:r>
        <w:rPr>
          <w:rFonts w:cs="Times New Roman"/>
          <w:iCs/>
          <w:szCs w:val="24"/>
        </w:rPr>
        <w:t>полушпагате</w:t>
      </w:r>
      <w:proofErr w:type="spellEnd"/>
      <w:r>
        <w:rPr>
          <w:rFonts w:cs="Times New Roman"/>
          <w:iCs/>
          <w:szCs w:val="24"/>
        </w:rPr>
        <w:t xml:space="preserve"> с поочередной сменой ног.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7. "Козлик". Выполняется </w:t>
      </w:r>
      <w:proofErr w:type="spellStart"/>
      <w:r>
        <w:rPr>
          <w:rFonts w:cs="Times New Roman"/>
          <w:iCs/>
          <w:szCs w:val="24"/>
        </w:rPr>
        <w:t>pasassamble</w:t>
      </w:r>
      <w:proofErr w:type="spellEnd"/>
      <w:r>
        <w:rPr>
          <w:rFonts w:cs="Times New Roman"/>
          <w:iCs/>
          <w:szCs w:val="24"/>
        </w:rPr>
        <w:t>, подбивной прыжок.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8. Прыжок в шпагат.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9. </w:t>
      </w:r>
      <w:proofErr w:type="gramStart"/>
      <w:r>
        <w:rPr>
          <w:rFonts w:cs="Times New Roman"/>
          <w:iCs/>
          <w:szCs w:val="24"/>
        </w:rPr>
        <w:t>Подбивной  прыжок</w:t>
      </w:r>
      <w:proofErr w:type="gramEnd"/>
      <w:r>
        <w:rPr>
          <w:rFonts w:cs="Times New Roman"/>
          <w:iCs/>
          <w:szCs w:val="24"/>
        </w:rPr>
        <w:t xml:space="preserve"> в "кольцо" одной ногой. 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10. Прыжок в "лягушку" со сменой ног.</w:t>
      </w:r>
    </w:p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</w:rPr>
      </w:pPr>
    </w:p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  <w:lang w:val="tt-RU"/>
        </w:rPr>
      </w:pPr>
    </w:p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УЧЕБНЫЙ ПРЕДМЕТ «КЛАССИЧЕСКИЙ ТАНЕЦ»</w:t>
      </w:r>
    </w:p>
    <w:p w:rsidR="00B8257C" w:rsidRDefault="00B8257C" w:rsidP="00B8257C">
      <w:pPr>
        <w:spacing w:after="0" w:line="240" w:lineRule="auto"/>
        <w:jc w:val="center"/>
        <w:rPr>
          <w:b/>
          <w:lang w:val="tt-RU"/>
        </w:rPr>
      </w:pPr>
      <w:r>
        <w:rPr>
          <w:rFonts w:cs="Times New Roman"/>
          <w:b/>
          <w:szCs w:val="24"/>
          <w:lang w:val="tt-RU"/>
        </w:rPr>
        <w:t>2</w:t>
      </w:r>
      <w:r>
        <w:rPr>
          <w:b/>
        </w:rPr>
        <w:t>класс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i/>
          <w:color w:val="000000"/>
          <w:szCs w:val="24"/>
        </w:rPr>
      </w:pPr>
      <w:r>
        <w:rPr>
          <w:rFonts w:eastAsia="Calibri" w:cs="Times New Roman"/>
          <w:i/>
          <w:color w:val="000000"/>
          <w:szCs w:val="24"/>
        </w:rPr>
        <w:t xml:space="preserve">Тема 1. Вводное занятие. 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Основные понятия и термины классического танца. Правила техники безопасности в балетном зале и при исполнении движений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i/>
          <w:color w:val="000000"/>
          <w:szCs w:val="24"/>
        </w:rPr>
      </w:pPr>
      <w:r>
        <w:rPr>
          <w:rFonts w:eastAsia="Calibri" w:cs="Times New Roman"/>
          <w:i/>
          <w:color w:val="000000"/>
          <w:szCs w:val="24"/>
        </w:rPr>
        <w:t>Тема 2. Правила исполнения упражнений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 w:rsidRPr="00756A47">
        <w:rPr>
          <w:rFonts w:eastAsia="Calibri" w:cs="Times New Roman"/>
          <w:color w:val="000000"/>
          <w:szCs w:val="24"/>
        </w:rPr>
        <w:t>-</w:t>
      </w:r>
      <w:r>
        <w:rPr>
          <w:rFonts w:eastAsia="Calibri" w:cs="Times New Roman"/>
          <w:color w:val="000000"/>
          <w:szCs w:val="24"/>
          <w:lang w:val="fr-FR"/>
        </w:rPr>
        <w:t>Demi</w:t>
      </w:r>
      <w:r w:rsidRPr="00756A47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  <w:lang w:val="fr-FR"/>
        </w:rPr>
        <w:t>plie</w:t>
      </w:r>
      <w:r>
        <w:rPr>
          <w:rFonts w:eastAsia="Calibri" w:cs="Times New Roman"/>
          <w:color w:val="000000"/>
          <w:szCs w:val="24"/>
        </w:rPr>
        <w:t>п</w:t>
      </w:r>
      <w:r>
        <w:rPr>
          <w:rFonts w:eastAsia="Calibri" w:cs="Times New Roman"/>
          <w:color w:val="000000"/>
          <w:szCs w:val="24"/>
          <w:lang w:val="fr-FR"/>
        </w:rPr>
        <w:t>o</w:t>
      </w:r>
      <w:r w:rsidRPr="00756A47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  <w:lang w:val="fr-FR"/>
        </w:rPr>
        <w:t>I</w:t>
      </w:r>
      <w:r w:rsidRPr="00756A47"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fr-FR"/>
        </w:rPr>
        <w:t>II</w:t>
      </w:r>
      <w:r w:rsidRPr="00756A47"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fr-FR"/>
        </w:rPr>
        <w:t>III</w:t>
      </w:r>
      <w:r w:rsidRPr="00756A47"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fr-FR"/>
        </w:rPr>
        <w:t>V</w:t>
      </w:r>
      <w:r w:rsidRPr="00756A47"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fr-FR"/>
        </w:rPr>
        <w:t>IV</w:t>
      </w:r>
      <w:r w:rsidRPr="00756A47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</w:rPr>
        <w:t>поз</w:t>
      </w:r>
      <w:r w:rsidRPr="00756A47">
        <w:rPr>
          <w:rFonts w:eastAsia="Calibri" w:cs="Times New Roman"/>
          <w:color w:val="000000"/>
          <w:szCs w:val="24"/>
        </w:rPr>
        <w:t>.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>-Battements tendus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Battement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tendujete</w:t>
      </w:r>
      <w:proofErr w:type="spell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>- Rond de jambe par terre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 xml:space="preserve">-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surlecoudepied</w:t>
      </w:r>
      <w:proofErr w:type="spellEnd"/>
      <w:r>
        <w:rPr>
          <w:rFonts w:eastAsia="Calibri" w:cs="Times New Roman"/>
          <w:color w:val="000000"/>
          <w:szCs w:val="24"/>
        </w:rPr>
        <w:t>, «условное» спереди, сзади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 Прыжки с двух ног на две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Temps lie saute no I, II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позициям</w:t>
      </w:r>
      <w:proofErr w:type="spellEnd"/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 С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hangementdepied</w:t>
      </w:r>
      <w:proofErr w:type="spellEnd"/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i/>
          <w:color w:val="000000"/>
          <w:szCs w:val="24"/>
        </w:rPr>
      </w:pPr>
      <w:r>
        <w:rPr>
          <w:rFonts w:eastAsia="Calibri" w:cs="Times New Roman"/>
          <w:i/>
          <w:color w:val="000000"/>
          <w:szCs w:val="24"/>
        </w:rPr>
        <w:t>Тема 3.Экзерсис у станка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 xml:space="preserve">-Позиции ног и рук: I, II, </w:t>
      </w:r>
      <w:proofErr w:type="gramStart"/>
      <w:r>
        <w:rPr>
          <w:rFonts w:eastAsia="Calibri" w:cs="Times New Roman"/>
          <w:color w:val="000000"/>
          <w:szCs w:val="24"/>
        </w:rPr>
        <w:t>III,V</w:t>
      </w:r>
      <w:proofErr w:type="gramEnd"/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 xml:space="preserve">- Постановка корпуса одной рукой за палку в сочетании с </w:t>
      </w:r>
      <w:proofErr w:type="spellStart"/>
      <w:r>
        <w:rPr>
          <w:rFonts w:eastAsia="Calibri" w:cs="Times New Roman"/>
          <w:color w:val="000000"/>
          <w:szCs w:val="24"/>
        </w:rPr>
        <w:t>portdebras</w:t>
      </w:r>
      <w:proofErr w:type="spellEnd"/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 xml:space="preserve"> (I, II, III позиции рук).   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 w:rsidRPr="00756A47">
        <w:rPr>
          <w:rFonts w:eastAsia="Calibri" w:cs="Times New Roman"/>
          <w:color w:val="000000"/>
          <w:szCs w:val="24"/>
        </w:rPr>
        <w:t>-</w:t>
      </w:r>
      <w:r>
        <w:rPr>
          <w:rFonts w:eastAsia="Calibri" w:cs="Times New Roman"/>
          <w:color w:val="000000"/>
          <w:szCs w:val="24"/>
          <w:lang w:val="en-US"/>
        </w:rPr>
        <w:t>Demi</w:t>
      </w:r>
      <w:r w:rsidRPr="00756A47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  <w:lang w:val="en-US"/>
        </w:rPr>
        <w:t>plie</w:t>
      </w:r>
      <w:r w:rsidRPr="00756A47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</w:rPr>
        <w:t>п</w:t>
      </w:r>
      <w:r>
        <w:rPr>
          <w:rFonts w:eastAsia="Calibri" w:cs="Times New Roman"/>
          <w:color w:val="000000"/>
          <w:szCs w:val="24"/>
          <w:lang w:val="en-US"/>
        </w:rPr>
        <w:t>o</w:t>
      </w:r>
      <w:r w:rsidRPr="00756A47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  <w:lang w:val="en-US"/>
        </w:rPr>
        <w:t>I</w:t>
      </w:r>
      <w:r w:rsidRPr="00756A47"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II</w:t>
      </w:r>
      <w:r w:rsidRPr="00756A47"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III</w:t>
      </w:r>
      <w:r w:rsidRPr="00756A47"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V</w:t>
      </w:r>
      <w:r w:rsidRPr="00756A47"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IV</w:t>
      </w:r>
      <w:r w:rsidRPr="00756A47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</w:rPr>
        <w:t>позициям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 w:rsidRPr="00756A47">
        <w:rPr>
          <w:rFonts w:eastAsia="Calibri" w:cs="Times New Roman"/>
          <w:color w:val="000000"/>
          <w:szCs w:val="24"/>
        </w:rPr>
        <w:t>-</w:t>
      </w:r>
      <w:r>
        <w:rPr>
          <w:rFonts w:eastAsia="Calibri" w:cs="Times New Roman"/>
          <w:color w:val="000000"/>
          <w:szCs w:val="24"/>
          <w:lang w:val="en-US"/>
        </w:rPr>
        <w:t>Battements</w:t>
      </w:r>
      <w:r w:rsidRPr="00756A47">
        <w:rPr>
          <w:rFonts w:eastAsia="Calibri" w:cs="Times New Roman"/>
          <w:color w:val="000000"/>
          <w:szCs w:val="24"/>
        </w:rPr>
        <w:t xml:space="preserve">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tendus</w:t>
      </w:r>
      <w:r>
        <w:rPr>
          <w:rFonts w:eastAsia="Calibri" w:cs="Times New Roman"/>
          <w:color w:val="000000"/>
          <w:szCs w:val="24"/>
        </w:rPr>
        <w:t>лицомкстанку</w:t>
      </w:r>
      <w:proofErr w:type="spell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 w:rsidRPr="00756A47">
        <w:rPr>
          <w:rFonts w:eastAsia="Calibri" w:cs="Times New Roman"/>
          <w:color w:val="000000"/>
          <w:szCs w:val="24"/>
        </w:rPr>
        <w:t>-</w:t>
      </w:r>
      <w:r>
        <w:rPr>
          <w:rFonts w:eastAsia="Calibri" w:cs="Times New Roman"/>
          <w:color w:val="000000"/>
          <w:szCs w:val="24"/>
          <w:lang w:val="fr-FR"/>
        </w:rPr>
        <w:t>Battement</w:t>
      </w:r>
      <w:r w:rsidRPr="00756A47">
        <w:rPr>
          <w:rFonts w:eastAsia="Calibri" w:cs="Times New Roman"/>
          <w:color w:val="000000"/>
          <w:szCs w:val="24"/>
        </w:rPr>
        <w:t xml:space="preserve"> </w:t>
      </w:r>
      <w:proofErr w:type="gramStart"/>
      <w:r>
        <w:rPr>
          <w:rFonts w:eastAsia="Calibri" w:cs="Times New Roman"/>
          <w:color w:val="000000"/>
          <w:szCs w:val="24"/>
          <w:lang w:val="fr-FR"/>
        </w:rPr>
        <w:t>tendu</w:t>
      </w:r>
      <w:r w:rsidRPr="00756A47">
        <w:rPr>
          <w:rFonts w:eastAsia="Calibri" w:cs="Times New Roman"/>
          <w:color w:val="000000"/>
          <w:szCs w:val="24"/>
        </w:rPr>
        <w:t xml:space="preserve">  </w:t>
      </w:r>
      <w:proofErr w:type="spellStart"/>
      <w:r>
        <w:rPr>
          <w:rFonts w:eastAsia="Calibri" w:cs="Times New Roman"/>
          <w:color w:val="000000"/>
          <w:szCs w:val="24"/>
          <w:lang w:val="fr-FR"/>
        </w:rPr>
        <w:t>jete</w:t>
      </w:r>
      <w:proofErr w:type="gramEnd"/>
      <w:r>
        <w:rPr>
          <w:rFonts w:eastAsia="Calibri" w:cs="Times New Roman"/>
          <w:color w:val="000000"/>
          <w:szCs w:val="24"/>
        </w:rPr>
        <w:t>лицомкстанку</w:t>
      </w:r>
      <w:proofErr w:type="spell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 w:rsidRPr="00756A47">
        <w:rPr>
          <w:rFonts w:eastAsia="Calibri" w:cs="Times New Roman"/>
          <w:color w:val="000000"/>
          <w:szCs w:val="24"/>
        </w:rPr>
        <w:t>-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Rond</w:t>
      </w:r>
      <w:proofErr w:type="spellEnd"/>
      <w:r w:rsidRPr="00756A47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  <w:lang w:val="en-US"/>
        </w:rPr>
        <w:t>de</w:t>
      </w:r>
      <w:r w:rsidRPr="00756A47">
        <w:rPr>
          <w:rFonts w:eastAsia="Calibri" w:cs="Times New Roman"/>
          <w:color w:val="000000"/>
          <w:szCs w:val="24"/>
        </w:rPr>
        <w:t xml:space="preserve">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jambe</w:t>
      </w:r>
      <w:proofErr w:type="spellEnd"/>
      <w:r w:rsidRPr="00756A47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  <w:lang w:val="en-US"/>
        </w:rPr>
        <w:t>par</w:t>
      </w:r>
      <w:r w:rsidRPr="00756A47">
        <w:rPr>
          <w:rFonts w:eastAsia="Calibri" w:cs="Times New Roman"/>
          <w:color w:val="000000"/>
          <w:szCs w:val="24"/>
        </w:rPr>
        <w:t xml:space="preserve">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terre</w:t>
      </w:r>
      <w:r>
        <w:rPr>
          <w:rFonts w:eastAsia="Calibri" w:cs="Times New Roman"/>
          <w:color w:val="000000"/>
          <w:szCs w:val="24"/>
        </w:rPr>
        <w:t>впервойраскладке</w:t>
      </w:r>
      <w:r>
        <w:rPr>
          <w:rFonts w:eastAsia="Calibri" w:cs="Times New Roman"/>
          <w:color w:val="000000"/>
          <w:szCs w:val="24"/>
          <w:lang w:val="en-US"/>
        </w:rPr>
        <w:t>endehors</w:t>
      </w:r>
      <w:proofErr w:type="spellEnd"/>
      <w:r w:rsidRPr="00756A47">
        <w:rPr>
          <w:rFonts w:eastAsia="Calibri" w:cs="Times New Roman"/>
          <w:color w:val="000000"/>
          <w:szCs w:val="24"/>
        </w:rPr>
        <w:t xml:space="preserve">,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en</w:t>
      </w:r>
      <w:proofErr w:type="spellEnd"/>
      <w:r w:rsidRPr="00756A47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  <w:lang w:val="en-US"/>
        </w:rPr>
        <w:t>dedans</w:t>
      </w:r>
      <w:r w:rsidRPr="00756A47">
        <w:rPr>
          <w:rFonts w:eastAsia="Calibri" w:cs="Times New Roman"/>
          <w:color w:val="000000"/>
          <w:szCs w:val="24"/>
        </w:rPr>
        <w:t xml:space="preserve"> </w:t>
      </w:r>
      <w:proofErr w:type="spellStart"/>
      <w:r>
        <w:rPr>
          <w:rFonts w:eastAsia="Calibri" w:cs="Times New Roman"/>
          <w:color w:val="000000"/>
          <w:szCs w:val="24"/>
        </w:rPr>
        <w:t>лицомкстанку</w:t>
      </w:r>
      <w:proofErr w:type="spellEnd"/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 xml:space="preserve">-Положение ноги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surlecoudepied</w:t>
      </w:r>
      <w:proofErr w:type="spellEnd"/>
      <w:r>
        <w:rPr>
          <w:rFonts w:eastAsia="Calibri" w:cs="Times New Roman"/>
          <w:color w:val="000000"/>
          <w:szCs w:val="24"/>
        </w:rPr>
        <w:t>, «условное» спереди, сзади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i/>
          <w:color w:val="000000"/>
          <w:szCs w:val="24"/>
        </w:rPr>
      </w:pPr>
      <w:r>
        <w:rPr>
          <w:rFonts w:eastAsia="Calibri" w:cs="Times New Roman"/>
          <w:i/>
          <w:color w:val="000000"/>
          <w:szCs w:val="24"/>
        </w:rPr>
        <w:t>Тема 4. Экзерсис на середине зала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Releve</w:t>
      </w:r>
      <w:proofErr w:type="spellEnd"/>
      <w:r>
        <w:rPr>
          <w:rFonts w:eastAsia="Calibri" w:cs="Times New Roman"/>
          <w:color w:val="000000"/>
          <w:szCs w:val="24"/>
        </w:rPr>
        <w:t xml:space="preserve"> п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oI</w:t>
      </w:r>
      <w:proofErr w:type="spellEnd"/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II</w:t>
      </w:r>
    </w:p>
    <w:p w:rsidR="00B8257C" w:rsidRP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 w:rsidRPr="00B8257C">
        <w:rPr>
          <w:rFonts w:eastAsia="Calibri" w:cs="Times New Roman"/>
          <w:color w:val="000000"/>
          <w:szCs w:val="24"/>
        </w:rPr>
        <w:t xml:space="preserve">- </w:t>
      </w:r>
      <w:r>
        <w:rPr>
          <w:rFonts w:eastAsia="Calibri" w:cs="Times New Roman"/>
          <w:color w:val="000000"/>
          <w:szCs w:val="24"/>
          <w:lang w:val="en-US"/>
        </w:rPr>
        <w:t>I</w:t>
      </w:r>
      <w:r>
        <w:rPr>
          <w:rFonts w:eastAsia="Calibri" w:cs="Times New Roman"/>
          <w:color w:val="000000"/>
          <w:szCs w:val="24"/>
        </w:rPr>
        <w:t>Форма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portdebras</w:t>
      </w:r>
      <w:r>
        <w:rPr>
          <w:rFonts w:eastAsia="Calibri" w:cs="Times New Roman"/>
          <w:color w:val="000000"/>
          <w:szCs w:val="24"/>
        </w:rPr>
        <w:t>вразличныхсочетаниях</w:t>
      </w:r>
      <w:proofErr w:type="spellEnd"/>
      <w:r w:rsidRPr="00B8257C">
        <w:rPr>
          <w:rFonts w:eastAsia="Calibri" w:cs="Times New Roman"/>
          <w:color w:val="000000"/>
          <w:szCs w:val="24"/>
        </w:rPr>
        <w:t xml:space="preserve"> (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endehors</w:t>
      </w:r>
      <w:proofErr w:type="spellEnd"/>
      <w:r w:rsidRPr="00B8257C">
        <w:rPr>
          <w:rFonts w:eastAsia="Calibri" w:cs="Times New Roman"/>
          <w:color w:val="000000"/>
          <w:szCs w:val="24"/>
        </w:rPr>
        <w:t xml:space="preserve">,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endedans</w:t>
      </w:r>
      <w:proofErr w:type="spellEnd"/>
      <w:r w:rsidRPr="00B8257C">
        <w:rPr>
          <w:rFonts w:eastAsia="Calibri" w:cs="Times New Roman"/>
          <w:color w:val="000000"/>
          <w:szCs w:val="24"/>
        </w:rPr>
        <w:t>).</w:t>
      </w:r>
    </w:p>
    <w:p w:rsidR="00B8257C" w:rsidRP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 w:rsidRPr="00B8257C">
        <w:rPr>
          <w:rFonts w:eastAsia="Calibri" w:cs="Times New Roman"/>
          <w:color w:val="000000"/>
          <w:szCs w:val="24"/>
        </w:rPr>
        <w:t>-</w:t>
      </w:r>
      <w:r>
        <w:rPr>
          <w:rFonts w:eastAsia="Calibri" w:cs="Times New Roman"/>
          <w:color w:val="000000"/>
          <w:szCs w:val="24"/>
          <w:lang w:val="en-US"/>
        </w:rPr>
        <w:t>Demi</w:t>
      </w:r>
      <w:r w:rsidRPr="00B8257C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  <w:lang w:val="en-US"/>
        </w:rPr>
        <w:t>plie</w:t>
      </w:r>
      <w:r w:rsidRPr="00B8257C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</w:rPr>
        <w:t>п</w:t>
      </w:r>
      <w:r>
        <w:rPr>
          <w:rFonts w:eastAsia="Calibri" w:cs="Times New Roman"/>
          <w:color w:val="000000"/>
          <w:szCs w:val="24"/>
          <w:lang w:val="en-US"/>
        </w:rPr>
        <w:t>o</w:t>
      </w:r>
      <w:r w:rsidRPr="00B8257C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  <w:lang w:val="en-US"/>
        </w:rPr>
        <w:t>I</w:t>
      </w:r>
      <w:r w:rsidRPr="00B8257C">
        <w:rPr>
          <w:rFonts w:eastAsia="Calibri" w:cs="Times New Roman"/>
          <w:color w:val="000000"/>
          <w:szCs w:val="24"/>
        </w:rPr>
        <w:t xml:space="preserve">, </w:t>
      </w:r>
      <w:proofErr w:type="gramStart"/>
      <w:r>
        <w:rPr>
          <w:rFonts w:eastAsia="Calibri" w:cs="Times New Roman"/>
          <w:color w:val="000000"/>
          <w:szCs w:val="24"/>
          <w:lang w:val="en-US"/>
        </w:rPr>
        <w:t>II</w:t>
      </w:r>
      <w:r w:rsidRPr="00B8257C">
        <w:rPr>
          <w:rFonts w:eastAsia="Calibri" w:cs="Times New Roman"/>
          <w:color w:val="000000"/>
          <w:szCs w:val="24"/>
        </w:rPr>
        <w:t>,</w:t>
      </w:r>
      <w:r>
        <w:rPr>
          <w:rFonts w:eastAsia="Calibri" w:cs="Times New Roman"/>
          <w:color w:val="000000"/>
          <w:szCs w:val="24"/>
          <w:lang w:val="en-US"/>
        </w:rPr>
        <w:t>V</w:t>
      </w:r>
      <w:proofErr w:type="gramEnd"/>
      <w:r>
        <w:rPr>
          <w:rFonts w:eastAsia="Calibri" w:cs="Times New Roman"/>
          <w:color w:val="000000"/>
          <w:szCs w:val="24"/>
        </w:rPr>
        <w:t>поз</w:t>
      </w:r>
      <w:r w:rsidRPr="00B8257C">
        <w:rPr>
          <w:rFonts w:eastAsia="Calibri" w:cs="Times New Roman"/>
          <w:color w:val="000000"/>
          <w:szCs w:val="24"/>
        </w:rPr>
        <w:t>.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i/>
          <w:color w:val="000000"/>
          <w:szCs w:val="24"/>
        </w:rPr>
      </w:pPr>
      <w:r>
        <w:rPr>
          <w:rFonts w:eastAsia="Calibri" w:cs="Times New Roman"/>
          <w:i/>
          <w:color w:val="000000"/>
          <w:szCs w:val="24"/>
        </w:rPr>
        <w:t>Тема 5. Прыжки (</w:t>
      </w:r>
      <w:r>
        <w:rPr>
          <w:rFonts w:eastAsia="Calibri" w:cs="Times New Roman"/>
          <w:i/>
          <w:color w:val="000000"/>
          <w:szCs w:val="24"/>
          <w:lang w:val="en-US"/>
        </w:rPr>
        <w:t>ALLEGRO</w:t>
      </w:r>
      <w:r>
        <w:rPr>
          <w:rFonts w:eastAsia="Calibri" w:cs="Times New Roman"/>
          <w:i/>
          <w:color w:val="000000"/>
          <w:szCs w:val="24"/>
        </w:rPr>
        <w:t>)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 Прыжки с двух ног на две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-Temps lie saute no I, II </w:t>
      </w:r>
      <w:r>
        <w:rPr>
          <w:rFonts w:eastAsia="Calibri" w:cs="Times New Roman"/>
          <w:color w:val="000000"/>
          <w:szCs w:val="24"/>
        </w:rPr>
        <w:t>позициям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r>
        <w:rPr>
          <w:rFonts w:eastAsia="Calibri" w:cs="Times New Roman"/>
          <w:color w:val="000000"/>
          <w:szCs w:val="24"/>
        </w:rPr>
        <w:t>С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hangementdepied</w:t>
      </w:r>
      <w:proofErr w:type="spell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i/>
          <w:color w:val="000000"/>
          <w:szCs w:val="24"/>
          <w:lang w:val="fr-FR"/>
        </w:rPr>
      </w:pPr>
      <w:r>
        <w:rPr>
          <w:rFonts w:eastAsia="Calibri" w:cs="Times New Roman"/>
          <w:i/>
          <w:color w:val="000000"/>
          <w:szCs w:val="24"/>
        </w:rPr>
        <w:t>Тема</w:t>
      </w:r>
      <w:r w:rsidRPr="00756A47">
        <w:rPr>
          <w:rFonts w:eastAsia="Calibri" w:cs="Times New Roman"/>
          <w:i/>
          <w:color w:val="000000"/>
          <w:szCs w:val="24"/>
          <w:lang w:val="fr-FR"/>
        </w:rPr>
        <w:t xml:space="preserve"> 6.</w:t>
      </w:r>
      <w:r>
        <w:rPr>
          <w:rFonts w:eastAsia="Calibri" w:cs="Times New Roman"/>
          <w:i/>
          <w:color w:val="000000"/>
          <w:szCs w:val="24"/>
        </w:rPr>
        <w:t>Отработка</w:t>
      </w:r>
      <w:r w:rsidRPr="00756A47">
        <w:rPr>
          <w:rFonts w:eastAsia="Calibri" w:cs="Times New Roman"/>
          <w:i/>
          <w:color w:val="000000"/>
          <w:szCs w:val="24"/>
          <w:lang w:val="fr-FR"/>
        </w:rPr>
        <w:t xml:space="preserve"> </w:t>
      </w:r>
      <w:r>
        <w:rPr>
          <w:rFonts w:eastAsia="Calibri" w:cs="Times New Roman"/>
          <w:i/>
          <w:color w:val="000000"/>
          <w:szCs w:val="24"/>
        </w:rPr>
        <w:t>элементов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proofErr w:type="gramStart"/>
      <w:r w:rsidRPr="00756A47">
        <w:rPr>
          <w:rFonts w:eastAsia="Calibri" w:cs="Times New Roman"/>
          <w:color w:val="000000"/>
          <w:szCs w:val="24"/>
          <w:lang w:val="fr-FR"/>
        </w:rPr>
        <w:t>-Demi plie</w:t>
      </w:r>
      <w:proofErr w:type="gramEnd"/>
      <w:r w:rsidRPr="00756A47">
        <w:rPr>
          <w:rFonts w:eastAsia="Calibri" w:cs="Times New Roman"/>
          <w:color w:val="000000"/>
          <w:szCs w:val="24"/>
          <w:lang w:val="fr-FR"/>
        </w:rPr>
        <w:t xml:space="preserve"> </w:t>
      </w:r>
      <w:r>
        <w:rPr>
          <w:rFonts w:eastAsia="Calibri" w:cs="Times New Roman"/>
          <w:color w:val="000000"/>
          <w:szCs w:val="24"/>
        </w:rPr>
        <w:t>п</w:t>
      </w:r>
      <w:r w:rsidRPr="00756A47">
        <w:rPr>
          <w:rFonts w:eastAsia="Calibri" w:cs="Times New Roman"/>
          <w:color w:val="000000"/>
          <w:szCs w:val="24"/>
          <w:lang w:val="fr-FR"/>
        </w:rPr>
        <w:t xml:space="preserve">o I, II, III, V, IV </w:t>
      </w:r>
      <w:r>
        <w:rPr>
          <w:rFonts w:eastAsia="Calibri" w:cs="Times New Roman"/>
          <w:color w:val="000000"/>
          <w:szCs w:val="24"/>
        </w:rPr>
        <w:t>поз</w:t>
      </w:r>
      <w:r w:rsidRPr="00756A47">
        <w:rPr>
          <w:rFonts w:eastAsia="Calibri" w:cs="Times New Roman"/>
          <w:color w:val="000000"/>
          <w:szCs w:val="24"/>
          <w:lang w:val="fr-FR"/>
        </w:rPr>
        <w:t>.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>- Battements tendus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Battement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tendujete</w:t>
      </w:r>
      <w:proofErr w:type="spell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>- Rond de jambe par terre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 xml:space="preserve">- </w:t>
      </w:r>
      <w:proofErr w:type="spellStart"/>
      <w:r>
        <w:rPr>
          <w:rFonts w:eastAsia="Calibri" w:cs="Times New Roman"/>
          <w:color w:val="000000"/>
          <w:szCs w:val="24"/>
        </w:rPr>
        <w:t>surlecoudepied</w:t>
      </w:r>
      <w:proofErr w:type="spellEnd"/>
      <w:r>
        <w:rPr>
          <w:rFonts w:eastAsia="Calibri" w:cs="Times New Roman"/>
          <w:color w:val="000000"/>
          <w:szCs w:val="24"/>
        </w:rPr>
        <w:t>, «условное» спереди, сзади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 прыжки с двух ног на две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Temps lie saute no I, II </w:t>
      </w:r>
      <w:r>
        <w:rPr>
          <w:rFonts w:eastAsia="Calibri" w:cs="Times New Roman"/>
          <w:color w:val="000000"/>
          <w:szCs w:val="24"/>
        </w:rPr>
        <w:t>позициям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r>
        <w:rPr>
          <w:rFonts w:eastAsia="Calibri" w:cs="Times New Roman"/>
          <w:color w:val="000000"/>
          <w:szCs w:val="24"/>
        </w:rPr>
        <w:t>С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hangement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de pied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</w:p>
    <w:p w:rsidR="00B8257C" w:rsidRPr="00756A47" w:rsidRDefault="00B8257C" w:rsidP="00B8257C">
      <w:pPr>
        <w:spacing w:after="0" w:line="240" w:lineRule="auto"/>
        <w:jc w:val="center"/>
        <w:rPr>
          <w:rFonts w:cs="Times New Roman"/>
          <w:b/>
          <w:szCs w:val="24"/>
          <w:lang w:val="fr-FR"/>
        </w:rPr>
      </w:pPr>
      <w:r>
        <w:rPr>
          <w:rFonts w:cs="Times New Roman"/>
          <w:b/>
          <w:szCs w:val="24"/>
          <w:lang w:val="tt-RU"/>
        </w:rPr>
        <w:t>3</w:t>
      </w:r>
      <w:r>
        <w:rPr>
          <w:rFonts w:cs="Times New Roman"/>
          <w:b/>
          <w:szCs w:val="24"/>
        </w:rPr>
        <w:t>класс</w:t>
      </w:r>
    </w:p>
    <w:p w:rsidR="00B8257C" w:rsidRDefault="00B8257C" w:rsidP="00B8257C">
      <w:pPr>
        <w:spacing w:after="0" w:line="240" w:lineRule="auto"/>
        <w:rPr>
          <w:rFonts w:eastAsia="Calibri" w:cs="Times New Roman"/>
          <w:i/>
          <w:color w:val="000000"/>
          <w:szCs w:val="24"/>
        </w:rPr>
      </w:pPr>
      <w:r>
        <w:rPr>
          <w:rFonts w:eastAsia="Calibri" w:cs="Times New Roman"/>
          <w:i/>
          <w:color w:val="000000"/>
          <w:szCs w:val="24"/>
        </w:rPr>
        <w:t>Тема</w:t>
      </w:r>
      <w:r w:rsidRPr="00756A47">
        <w:rPr>
          <w:rFonts w:eastAsia="Calibri" w:cs="Times New Roman"/>
          <w:i/>
          <w:color w:val="000000"/>
          <w:szCs w:val="24"/>
          <w:lang w:val="fr-FR"/>
        </w:rPr>
        <w:t xml:space="preserve"> 1. </w:t>
      </w:r>
      <w:r>
        <w:rPr>
          <w:rFonts w:eastAsia="Calibri" w:cs="Times New Roman"/>
          <w:i/>
          <w:color w:val="000000"/>
          <w:szCs w:val="24"/>
        </w:rPr>
        <w:t xml:space="preserve">Вводное занятие. </w:t>
      </w:r>
    </w:p>
    <w:p w:rsidR="00B8257C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Основные понятия и термины классического танца</w:t>
      </w:r>
    </w:p>
    <w:p w:rsidR="00B8257C" w:rsidRDefault="00B8257C" w:rsidP="00B8257C">
      <w:pPr>
        <w:spacing w:after="0" w:line="240" w:lineRule="auto"/>
        <w:rPr>
          <w:rFonts w:eastAsia="Calibri" w:cs="Times New Roman"/>
          <w:i/>
          <w:color w:val="000000"/>
          <w:szCs w:val="24"/>
        </w:rPr>
      </w:pPr>
      <w:r>
        <w:rPr>
          <w:rFonts w:eastAsia="Calibri" w:cs="Times New Roman"/>
          <w:i/>
          <w:color w:val="000000"/>
          <w:szCs w:val="24"/>
        </w:rPr>
        <w:t>Тема 2. Правила исполнения упражнений</w:t>
      </w:r>
    </w:p>
    <w:p w:rsidR="00B8257C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</w:t>
      </w:r>
      <w:proofErr w:type="spellStart"/>
      <w:r>
        <w:rPr>
          <w:rFonts w:cs="Times New Roman"/>
          <w:szCs w:val="24"/>
          <w:lang w:val="en-US"/>
        </w:rPr>
        <w:t>G</w:t>
      </w:r>
      <w:r>
        <w:rPr>
          <w:rFonts w:eastAsia="Calibri" w:cs="Times New Roman"/>
          <w:color w:val="000000"/>
          <w:szCs w:val="24"/>
          <w:lang w:val="en-US"/>
        </w:rPr>
        <w:t>randplie</w:t>
      </w:r>
      <w:proofErr w:type="spellEnd"/>
      <w:r>
        <w:rPr>
          <w:rFonts w:eastAsia="Calibri" w:cs="Times New Roman"/>
          <w:color w:val="000000"/>
          <w:szCs w:val="24"/>
        </w:rPr>
        <w:t>п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oI</w:t>
      </w:r>
      <w:proofErr w:type="spellEnd"/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II</w:t>
      </w:r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III</w:t>
      </w:r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V</w:t>
      </w:r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IV</w:t>
      </w:r>
      <w:r>
        <w:rPr>
          <w:rFonts w:eastAsia="Calibri" w:cs="Times New Roman"/>
          <w:color w:val="000000"/>
          <w:szCs w:val="24"/>
        </w:rPr>
        <w:t>позициям</w:t>
      </w:r>
    </w:p>
    <w:p w:rsidR="00B8257C" w:rsidRPr="00756A47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>- Rond de jambe par terre</w:t>
      </w:r>
      <w:proofErr w:type="spellStart"/>
      <w:r>
        <w:rPr>
          <w:rFonts w:eastAsia="Calibri" w:cs="Times New Roman"/>
          <w:color w:val="000000"/>
          <w:szCs w:val="24"/>
        </w:rPr>
        <w:t>полныйкруг</w:t>
      </w:r>
      <w:proofErr w:type="spellEnd"/>
    </w:p>
    <w:p w:rsidR="00B8257C" w:rsidRPr="00756A47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proofErr w:type="gramStart"/>
      <w:r w:rsidRPr="00756A47">
        <w:rPr>
          <w:rFonts w:eastAsia="Calibri" w:cs="Times New Roman"/>
          <w:color w:val="000000"/>
          <w:szCs w:val="24"/>
          <w:lang w:val="fr-FR"/>
        </w:rPr>
        <w:t>Battements  frappe</w:t>
      </w:r>
      <w:proofErr w:type="gramEnd"/>
    </w:p>
    <w:p w:rsidR="00B8257C" w:rsidRPr="00756A47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proofErr w:type="gramStart"/>
      <w:r w:rsidRPr="00756A47">
        <w:rPr>
          <w:rFonts w:eastAsia="Calibri" w:cs="Times New Roman"/>
          <w:color w:val="000000"/>
          <w:szCs w:val="24"/>
          <w:lang w:val="fr-FR"/>
        </w:rPr>
        <w:t>Battements  fondu</w:t>
      </w:r>
      <w:proofErr w:type="gramEnd"/>
    </w:p>
    <w:p w:rsidR="00B8257C" w:rsidRPr="00756A47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 -</w:t>
      </w:r>
      <w:proofErr w:type="spellStart"/>
      <w:r>
        <w:rPr>
          <w:rFonts w:eastAsia="Calibri" w:cs="Times New Roman"/>
          <w:color w:val="000000"/>
          <w:szCs w:val="24"/>
        </w:rPr>
        <w:t>прыжкисдвухногнаодну</w:t>
      </w:r>
      <w:proofErr w:type="spellEnd"/>
    </w:p>
    <w:p w:rsidR="00B8257C" w:rsidRPr="00756A47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grandchangement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de pied</w:t>
      </w:r>
    </w:p>
    <w:p w:rsidR="00B8257C" w:rsidRPr="00756A47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r>
        <w:rPr>
          <w:rFonts w:eastAsia="Calibri" w:cs="Times New Roman"/>
          <w:color w:val="000000"/>
          <w:szCs w:val="24"/>
        </w:rPr>
        <w:t>Раз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echappe</w:t>
      </w:r>
      <w:r>
        <w:rPr>
          <w:rFonts w:eastAsia="Calibri" w:cs="Times New Roman"/>
          <w:color w:val="000000"/>
          <w:szCs w:val="24"/>
        </w:rPr>
        <w:t>впервойраскладке</w:t>
      </w:r>
      <w:proofErr w:type="spellEnd"/>
    </w:p>
    <w:p w:rsidR="00B8257C" w:rsidRPr="00756A47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-Tours </w:t>
      </w:r>
      <w:proofErr w:type="spellStart"/>
      <w:r>
        <w:rPr>
          <w:rFonts w:eastAsia="Calibri" w:cs="Times New Roman"/>
          <w:color w:val="000000"/>
          <w:szCs w:val="24"/>
        </w:rPr>
        <w:t>устанка</w:t>
      </w:r>
      <w:proofErr w:type="spellEnd"/>
    </w:p>
    <w:p w:rsidR="00B8257C" w:rsidRPr="00756A47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Tours c temps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leve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sur le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cou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de pied</w:t>
      </w:r>
    </w:p>
    <w:p w:rsidR="00B8257C" w:rsidRDefault="00B8257C" w:rsidP="00B8257C">
      <w:pPr>
        <w:spacing w:after="0" w:line="240" w:lineRule="auto"/>
        <w:rPr>
          <w:rFonts w:eastAsia="Calibri" w:cs="Times New Roman"/>
          <w:i/>
          <w:color w:val="000000"/>
          <w:szCs w:val="24"/>
        </w:rPr>
      </w:pPr>
      <w:r>
        <w:rPr>
          <w:rFonts w:eastAsia="Calibri" w:cs="Times New Roman"/>
          <w:i/>
          <w:color w:val="000000"/>
          <w:szCs w:val="24"/>
        </w:rPr>
        <w:t xml:space="preserve">Тема 3.Экзерсис у станка  </w:t>
      </w:r>
    </w:p>
    <w:p w:rsidR="00B8257C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 xml:space="preserve">- </w:t>
      </w:r>
      <w:r>
        <w:rPr>
          <w:rFonts w:eastAsia="Calibri" w:cs="Times New Roman"/>
          <w:color w:val="000000"/>
          <w:szCs w:val="24"/>
          <w:lang w:val="en-US"/>
        </w:rPr>
        <w:t>Demi</w:t>
      </w:r>
      <w:r>
        <w:rPr>
          <w:rFonts w:eastAsia="Calibri" w:cs="Times New Roman"/>
          <w:color w:val="000000"/>
          <w:szCs w:val="24"/>
        </w:rPr>
        <w:t>и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grandplie</w:t>
      </w:r>
      <w:proofErr w:type="spellEnd"/>
      <w:r>
        <w:rPr>
          <w:rFonts w:eastAsia="Calibri" w:cs="Times New Roman"/>
          <w:color w:val="000000"/>
          <w:szCs w:val="24"/>
        </w:rPr>
        <w:t>п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oI</w:t>
      </w:r>
      <w:proofErr w:type="spellEnd"/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II</w:t>
      </w:r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III</w:t>
      </w:r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V</w:t>
      </w:r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IV</w:t>
      </w:r>
      <w:r>
        <w:rPr>
          <w:rFonts w:eastAsia="Calibri" w:cs="Times New Roman"/>
          <w:color w:val="000000"/>
          <w:szCs w:val="24"/>
        </w:rPr>
        <w:t>позициям</w:t>
      </w:r>
    </w:p>
    <w:p w:rsidR="00B8257C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 xml:space="preserve">-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Battementstendus</w:t>
      </w:r>
      <w:proofErr w:type="spellEnd"/>
      <w:r>
        <w:rPr>
          <w:rFonts w:eastAsia="Calibri" w:cs="Times New Roman"/>
          <w:color w:val="000000"/>
          <w:szCs w:val="24"/>
        </w:rPr>
        <w:t xml:space="preserve"> одной рукой за станок</w:t>
      </w:r>
    </w:p>
    <w:p w:rsidR="00B8257C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 xml:space="preserve">-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Battementtendujete</w:t>
      </w:r>
      <w:proofErr w:type="spellEnd"/>
      <w:r>
        <w:rPr>
          <w:rFonts w:eastAsia="Calibri" w:cs="Times New Roman"/>
          <w:color w:val="000000"/>
          <w:szCs w:val="24"/>
        </w:rPr>
        <w:t xml:space="preserve"> одной рукой за станок</w:t>
      </w:r>
    </w:p>
    <w:p w:rsidR="00B8257C" w:rsidRPr="00B8257C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</w:rPr>
      </w:pPr>
      <w:r w:rsidRPr="00B8257C">
        <w:rPr>
          <w:rFonts w:eastAsia="Calibri" w:cs="Times New Roman"/>
          <w:color w:val="000000"/>
          <w:szCs w:val="24"/>
        </w:rPr>
        <w:t xml:space="preserve">-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Rond</w:t>
      </w:r>
      <w:proofErr w:type="spellEnd"/>
      <w:r w:rsidRPr="00B8257C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  <w:lang w:val="en-US"/>
        </w:rPr>
        <w:t>de</w:t>
      </w:r>
      <w:r w:rsidRPr="00B8257C">
        <w:rPr>
          <w:rFonts w:eastAsia="Calibri" w:cs="Times New Roman"/>
          <w:color w:val="000000"/>
          <w:szCs w:val="24"/>
        </w:rPr>
        <w:t xml:space="preserve">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jambe</w:t>
      </w:r>
      <w:proofErr w:type="spellEnd"/>
      <w:r w:rsidRPr="00B8257C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  <w:lang w:val="en-US"/>
        </w:rPr>
        <w:t>par</w:t>
      </w:r>
      <w:r w:rsidRPr="00B8257C">
        <w:rPr>
          <w:rFonts w:eastAsia="Calibri" w:cs="Times New Roman"/>
          <w:color w:val="000000"/>
          <w:szCs w:val="24"/>
        </w:rPr>
        <w:t xml:space="preserve">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terre</w:t>
      </w:r>
      <w:r>
        <w:rPr>
          <w:rFonts w:eastAsia="Calibri" w:cs="Times New Roman"/>
          <w:color w:val="000000"/>
          <w:szCs w:val="24"/>
        </w:rPr>
        <w:t>полныйкруг</w:t>
      </w:r>
      <w:proofErr w:type="spellEnd"/>
    </w:p>
    <w:p w:rsidR="00B8257C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</w:t>
      </w:r>
      <w:proofErr w:type="spellStart"/>
      <w:proofErr w:type="gramStart"/>
      <w:r>
        <w:rPr>
          <w:rFonts w:eastAsia="Calibri" w:cs="Times New Roman"/>
          <w:color w:val="000000"/>
          <w:szCs w:val="24"/>
        </w:rPr>
        <w:t>Battementsfrappe</w:t>
      </w:r>
      <w:proofErr w:type="spellEnd"/>
      <w:r>
        <w:rPr>
          <w:rFonts w:eastAsia="Calibri" w:cs="Times New Roman"/>
          <w:color w:val="000000"/>
          <w:szCs w:val="24"/>
        </w:rPr>
        <w:t xml:space="preserve">  лицом</w:t>
      </w:r>
      <w:proofErr w:type="gramEnd"/>
      <w:r>
        <w:rPr>
          <w:rFonts w:eastAsia="Calibri" w:cs="Times New Roman"/>
          <w:color w:val="000000"/>
          <w:szCs w:val="24"/>
        </w:rPr>
        <w:t xml:space="preserve"> к станку,  носком в пол,  в сторону   во всех</w:t>
      </w:r>
    </w:p>
    <w:p w:rsidR="00B8257C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направлениях</w:t>
      </w:r>
    </w:p>
    <w:p w:rsidR="00B8257C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</w:t>
      </w:r>
      <w:proofErr w:type="spellStart"/>
      <w:r>
        <w:rPr>
          <w:rFonts w:eastAsia="Calibri" w:cs="Times New Roman"/>
          <w:color w:val="000000"/>
          <w:szCs w:val="24"/>
        </w:rPr>
        <w:t>Battementsfondu</w:t>
      </w:r>
      <w:proofErr w:type="spellEnd"/>
      <w:r>
        <w:rPr>
          <w:rFonts w:eastAsia="Calibri" w:cs="Times New Roman"/>
          <w:color w:val="000000"/>
          <w:szCs w:val="24"/>
        </w:rPr>
        <w:t xml:space="preserve"> носком в </w:t>
      </w:r>
      <w:proofErr w:type="gramStart"/>
      <w:r>
        <w:rPr>
          <w:rFonts w:eastAsia="Calibri" w:cs="Times New Roman"/>
          <w:color w:val="000000"/>
          <w:szCs w:val="24"/>
        </w:rPr>
        <w:t>пол  во</w:t>
      </w:r>
      <w:proofErr w:type="gramEnd"/>
      <w:r>
        <w:rPr>
          <w:rFonts w:eastAsia="Calibri" w:cs="Times New Roman"/>
          <w:color w:val="000000"/>
          <w:szCs w:val="24"/>
        </w:rPr>
        <w:t xml:space="preserve"> всех направлениях, лицом к станку,  одной рукой за станок.</w:t>
      </w:r>
    </w:p>
    <w:p w:rsidR="00B8257C" w:rsidRDefault="00B8257C" w:rsidP="00B8257C">
      <w:pPr>
        <w:spacing w:after="0" w:line="240" w:lineRule="auto"/>
        <w:rPr>
          <w:rFonts w:eastAsia="Calibri" w:cs="Times New Roman"/>
          <w:i/>
          <w:color w:val="000000"/>
          <w:szCs w:val="24"/>
        </w:rPr>
      </w:pPr>
      <w:r>
        <w:rPr>
          <w:rFonts w:eastAsia="Calibri" w:cs="Times New Roman"/>
          <w:i/>
          <w:color w:val="000000"/>
          <w:szCs w:val="24"/>
        </w:rPr>
        <w:t>Тема 4. Экзерсис на середине зала</w:t>
      </w:r>
    </w:p>
    <w:p w:rsidR="00B8257C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b/>
          <w:color w:val="000000"/>
          <w:szCs w:val="24"/>
        </w:rPr>
        <w:t>-</w:t>
      </w:r>
      <w:r>
        <w:rPr>
          <w:rFonts w:eastAsia="Calibri" w:cs="Times New Roman"/>
          <w:color w:val="000000"/>
          <w:szCs w:val="24"/>
          <w:lang w:val="en-US"/>
        </w:rPr>
        <w:t>Demi</w:t>
      </w:r>
      <w:r>
        <w:rPr>
          <w:rFonts w:eastAsia="Calibri" w:cs="Times New Roman"/>
          <w:color w:val="000000"/>
          <w:szCs w:val="24"/>
        </w:rPr>
        <w:t>и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grandplie</w:t>
      </w:r>
      <w:proofErr w:type="spellEnd"/>
      <w:r>
        <w:rPr>
          <w:rFonts w:eastAsia="Calibri" w:cs="Times New Roman"/>
          <w:color w:val="000000"/>
          <w:szCs w:val="24"/>
        </w:rPr>
        <w:t>п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oI</w:t>
      </w:r>
      <w:proofErr w:type="spellEnd"/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II</w:t>
      </w:r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III</w:t>
      </w:r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V</w:t>
      </w:r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IV</w:t>
      </w:r>
      <w:r>
        <w:rPr>
          <w:rFonts w:eastAsia="Calibri" w:cs="Times New Roman"/>
          <w:color w:val="000000"/>
          <w:szCs w:val="24"/>
        </w:rPr>
        <w:t>позициям</w:t>
      </w:r>
    </w:p>
    <w:p w:rsidR="00B8257C" w:rsidRPr="00756A47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>-Battements tendus</w:t>
      </w:r>
    </w:p>
    <w:p w:rsidR="00B8257C" w:rsidRPr="00756A47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Battement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tendujete</w:t>
      </w:r>
      <w:proofErr w:type="spellEnd"/>
    </w:p>
    <w:p w:rsidR="00B8257C" w:rsidRPr="00756A47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>-Rond de jambe par terre</w:t>
      </w:r>
    </w:p>
    <w:p w:rsidR="00B8257C" w:rsidRDefault="00B8257C" w:rsidP="00B8257C">
      <w:pPr>
        <w:spacing w:after="0" w:line="240" w:lineRule="auto"/>
        <w:rPr>
          <w:rFonts w:eastAsia="Calibri" w:cs="Times New Roman"/>
          <w:i/>
          <w:color w:val="000000"/>
          <w:szCs w:val="24"/>
        </w:rPr>
      </w:pPr>
      <w:r>
        <w:rPr>
          <w:rFonts w:eastAsia="Calibri" w:cs="Times New Roman"/>
          <w:i/>
          <w:color w:val="000000"/>
          <w:szCs w:val="24"/>
        </w:rPr>
        <w:t>Тема 5. Прыжки (ALLEGRO)</w:t>
      </w:r>
    </w:p>
    <w:p w:rsidR="00B8257C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 Прыжки с двух ног на две</w:t>
      </w:r>
    </w:p>
    <w:p w:rsidR="00B8257C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  <w:lang w:val="pt-BR"/>
        </w:rPr>
      </w:pPr>
      <w:r>
        <w:rPr>
          <w:rFonts w:eastAsia="Calibri" w:cs="Times New Roman"/>
          <w:color w:val="000000"/>
          <w:szCs w:val="24"/>
          <w:lang w:val="pt-BR"/>
        </w:rPr>
        <w:t xml:space="preserve">- Temps  saute no I, II </w:t>
      </w:r>
      <w:r>
        <w:rPr>
          <w:rFonts w:eastAsia="Calibri" w:cs="Times New Roman"/>
          <w:color w:val="000000"/>
          <w:szCs w:val="24"/>
        </w:rPr>
        <w:t>позициям</w:t>
      </w:r>
    </w:p>
    <w:p w:rsidR="00B8257C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 С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hangementdepied</w:t>
      </w:r>
      <w:proofErr w:type="spellEnd"/>
    </w:p>
    <w:p w:rsidR="00B8257C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-Прыжки с двух ног на одну</w:t>
      </w:r>
    </w:p>
    <w:p w:rsidR="00B8257C" w:rsidRPr="00756A47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>-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grandchangement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de pied</w:t>
      </w:r>
    </w:p>
    <w:p w:rsidR="00B8257C" w:rsidRPr="00756A47" w:rsidRDefault="00B8257C" w:rsidP="00B8257C">
      <w:pPr>
        <w:spacing w:after="0" w:line="240" w:lineRule="auto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r>
        <w:rPr>
          <w:rFonts w:eastAsia="Calibri" w:cs="Times New Roman"/>
          <w:color w:val="000000"/>
          <w:szCs w:val="24"/>
        </w:rPr>
        <w:t>Раз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echappe</w:t>
      </w:r>
      <w:r>
        <w:rPr>
          <w:rFonts w:eastAsia="Calibri" w:cs="Times New Roman"/>
          <w:color w:val="000000"/>
          <w:szCs w:val="24"/>
        </w:rPr>
        <w:t>впервойраскладке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>.</w:t>
      </w:r>
    </w:p>
    <w:p w:rsidR="00B8257C" w:rsidRPr="00756A47" w:rsidRDefault="00B8257C" w:rsidP="00B8257C">
      <w:pPr>
        <w:spacing w:after="0" w:line="240" w:lineRule="auto"/>
        <w:rPr>
          <w:rFonts w:eastAsia="Calibri" w:cs="Times New Roman"/>
          <w:i/>
          <w:color w:val="000000"/>
          <w:szCs w:val="24"/>
          <w:lang w:val="fr-FR"/>
        </w:rPr>
      </w:pPr>
      <w:r>
        <w:rPr>
          <w:rFonts w:eastAsia="Calibri" w:cs="Times New Roman"/>
          <w:i/>
          <w:color w:val="000000"/>
          <w:szCs w:val="24"/>
        </w:rPr>
        <w:t>Тема</w:t>
      </w:r>
      <w:r w:rsidRPr="00756A47">
        <w:rPr>
          <w:rFonts w:eastAsia="Calibri" w:cs="Times New Roman"/>
          <w:i/>
          <w:color w:val="000000"/>
          <w:szCs w:val="24"/>
          <w:lang w:val="fr-FR"/>
        </w:rPr>
        <w:t xml:space="preserve"> 6. </w:t>
      </w:r>
      <w:r>
        <w:rPr>
          <w:rFonts w:eastAsia="Calibri" w:cs="Times New Roman"/>
          <w:i/>
          <w:color w:val="000000"/>
          <w:szCs w:val="24"/>
        </w:rPr>
        <w:t>Вращения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-Tours </w:t>
      </w:r>
      <w:proofErr w:type="spellStart"/>
      <w:r>
        <w:rPr>
          <w:rFonts w:eastAsia="Calibri" w:cs="Times New Roman"/>
          <w:color w:val="000000"/>
          <w:szCs w:val="24"/>
        </w:rPr>
        <w:t>устанка</w:t>
      </w:r>
      <w:proofErr w:type="spell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-Tours c temps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leve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sur le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cou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de pied.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i/>
          <w:color w:val="000000"/>
          <w:szCs w:val="24"/>
        </w:rPr>
      </w:pPr>
      <w:r>
        <w:rPr>
          <w:rFonts w:eastAsia="Calibri" w:cs="Times New Roman"/>
          <w:i/>
          <w:color w:val="000000"/>
          <w:szCs w:val="24"/>
        </w:rPr>
        <w:t>Тема 7.Отработка элементов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Grandplie</w:t>
      </w:r>
      <w:proofErr w:type="spellEnd"/>
      <w:r>
        <w:rPr>
          <w:rFonts w:eastAsia="Calibri" w:cs="Times New Roman"/>
          <w:color w:val="000000"/>
          <w:szCs w:val="24"/>
        </w:rPr>
        <w:t>п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oI</w:t>
      </w:r>
      <w:proofErr w:type="spellEnd"/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II</w:t>
      </w:r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III</w:t>
      </w:r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V</w:t>
      </w:r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IV</w:t>
      </w:r>
      <w:r>
        <w:rPr>
          <w:rFonts w:eastAsia="Calibri" w:cs="Times New Roman"/>
          <w:color w:val="000000"/>
          <w:szCs w:val="24"/>
        </w:rPr>
        <w:t>позициям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>- Rond de jambe par terre</w:t>
      </w:r>
      <w:proofErr w:type="spellStart"/>
      <w:r>
        <w:rPr>
          <w:rFonts w:eastAsia="Calibri" w:cs="Times New Roman"/>
          <w:color w:val="000000"/>
          <w:szCs w:val="24"/>
        </w:rPr>
        <w:t>полныйкруг</w:t>
      </w:r>
      <w:proofErr w:type="spell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proofErr w:type="gramStart"/>
      <w:r w:rsidRPr="00756A47">
        <w:rPr>
          <w:rFonts w:eastAsia="Calibri" w:cs="Times New Roman"/>
          <w:color w:val="000000"/>
          <w:szCs w:val="24"/>
          <w:lang w:val="fr-FR"/>
        </w:rPr>
        <w:t>Battements  frappe</w:t>
      </w:r>
      <w:proofErr w:type="gram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proofErr w:type="gramStart"/>
      <w:r w:rsidRPr="00756A47">
        <w:rPr>
          <w:rFonts w:eastAsia="Calibri" w:cs="Times New Roman"/>
          <w:color w:val="000000"/>
          <w:szCs w:val="24"/>
          <w:lang w:val="fr-FR"/>
        </w:rPr>
        <w:t>Battements  fondu</w:t>
      </w:r>
      <w:proofErr w:type="gram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 -</w:t>
      </w:r>
      <w:proofErr w:type="spellStart"/>
      <w:r>
        <w:rPr>
          <w:rFonts w:eastAsia="Calibri" w:cs="Times New Roman"/>
          <w:color w:val="000000"/>
          <w:szCs w:val="24"/>
        </w:rPr>
        <w:t>прыжкисдвухногнаодну</w:t>
      </w:r>
      <w:proofErr w:type="spell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grandchangement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de pied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r>
        <w:rPr>
          <w:rFonts w:eastAsia="Calibri" w:cs="Times New Roman"/>
          <w:color w:val="000000"/>
          <w:szCs w:val="24"/>
        </w:rPr>
        <w:t>Раз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echappe</w:t>
      </w:r>
      <w:r>
        <w:rPr>
          <w:rFonts w:eastAsia="Calibri" w:cs="Times New Roman"/>
          <w:color w:val="000000"/>
          <w:szCs w:val="24"/>
        </w:rPr>
        <w:t>впервойраскладке</w:t>
      </w:r>
      <w:proofErr w:type="spell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Tours </w:t>
      </w:r>
      <w:proofErr w:type="spellStart"/>
      <w:r>
        <w:rPr>
          <w:rFonts w:eastAsia="Calibri" w:cs="Times New Roman"/>
          <w:color w:val="000000"/>
          <w:szCs w:val="24"/>
        </w:rPr>
        <w:t>устанка</w:t>
      </w:r>
      <w:proofErr w:type="spell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Tours c temps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leve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sur le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cou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de pied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r>
        <w:rPr>
          <w:rFonts w:eastAsia="Calibri" w:cs="Times New Roman"/>
          <w:color w:val="000000"/>
          <w:szCs w:val="24"/>
          <w:lang w:val="en-US"/>
        </w:rPr>
        <w:t>С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hangement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de pied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</w:p>
    <w:p w:rsidR="00B8257C" w:rsidRPr="00756A47" w:rsidRDefault="00B8257C" w:rsidP="00B8257C">
      <w:pPr>
        <w:spacing w:after="0" w:line="240" w:lineRule="auto"/>
        <w:jc w:val="center"/>
        <w:rPr>
          <w:rFonts w:cs="Times New Roman"/>
          <w:b/>
          <w:szCs w:val="24"/>
          <w:lang w:val="fr-FR"/>
        </w:rPr>
      </w:pPr>
      <w:r>
        <w:rPr>
          <w:rFonts w:cs="Times New Roman"/>
          <w:b/>
          <w:szCs w:val="24"/>
          <w:lang w:val="tt-RU"/>
        </w:rPr>
        <w:t>4</w:t>
      </w:r>
      <w:r>
        <w:rPr>
          <w:rFonts w:cs="Times New Roman"/>
          <w:b/>
          <w:szCs w:val="24"/>
        </w:rPr>
        <w:t>класс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b/>
          <w:color w:val="000000"/>
          <w:szCs w:val="24"/>
        </w:rPr>
      </w:pPr>
      <w:r>
        <w:rPr>
          <w:rFonts w:eastAsia="Calibri" w:cs="Times New Roman"/>
          <w:i/>
          <w:color w:val="000000"/>
          <w:szCs w:val="24"/>
        </w:rPr>
        <w:lastRenderedPageBreak/>
        <w:t>Тема</w:t>
      </w:r>
      <w:r w:rsidRPr="00756A47">
        <w:rPr>
          <w:rFonts w:eastAsia="Calibri" w:cs="Times New Roman"/>
          <w:i/>
          <w:color w:val="000000"/>
          <w:szCs w:val="24"/>
          <w:lang w:val="fr-FR"/>
        </w:rPr>
        <w:t xml:space="preserve"> 1. </w:t>
      </w:r>
      <w:r>
        <w:rPr>
          <w:rFonts w:eastAsia="Calibri" w:cs="Times New Roman"/>
          <w:i/>
          <w:color w:val="000000"/>
          <w:szCs w:val="24"/>
        </w:rPr>
        <w:t>Вводное занятие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b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Основные понятия и термины классического танца.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i/>
          <w:color w:val="000000"/>
          <w:szCs w:val="24"/>
        </w:rPr>
      </w:pPr>
      <w:r>
        <w:rPr>
          <w:rFonts w:eastAsia="Calibri" w:cs="Times New Roman"/>
          <w:i/>
          <w:color w:val="000000"/>
          <w:szCs w:val="24"/>
        </w:rPr>
        <w:t>Тема 2. Правила исполнения упражнений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 xml:space="preserve">-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Battementtendujetepique</w:t>
      </w:r>
      <w:proofErr w:type="spellEnd"/>
    </w:p>
    <w:p w:rsidR="00B8257C" w:rsidRP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 w:rsidRPr="00B8257C">
        <w:rPr>
          <w:rFonts w:eastAsia="Calibri" w:cs="Times New Roman"/>
          <w:color w:val="000000"/>
          <w:szCs w:val="24"/>
        </w:rPr>
        <w:t xml:space="preserve">-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Rond</w:t>
      </w:r>
      <w:proofErr w:type="spellEnd"/>
      <w:r w:rsidRPr="00B8257C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  <w:lang w:val="en-US"/>
        </w:rPr>
        <w:t>de</w:t>
      </w:r>
      <w:r w:rsidRPr="00B8257C">
        <w:rPr>
          <w:rFonts w:eastAsia="Calibri" w:cs="Times New Roman"/>
          <w:color w:val="000000"/>
          <w:szCs w:val="24"/>
        </w:rPr>
        <w:t xml:space="preserve">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jambe</w:t>
      </w:r>
      <w:proofErr w:type="spellEnd"/>
      <w:r w:rsidRPr="00B8257C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  <w:lang w:val="en-US"/>
        </w:rPr>
        <w:t>par</w:t>
      </w:r>
      <w:r w:rsidRPr="00B8257C">
        <w:rPr>
          <w:rFonts w:eastAsia="Calibri" w:cs="Times New Roman"/>
          <w:color w:val="000000"/>
          <w:szCs w:val="24"/>
        </w:rPr>
        <w:t xml:space="preserve">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terre</w:t>
      </w:r>
      <w:r>
        <w:rPr>
          <w:rFonts w:eastAsia="Calibri" w:cs="Times New Roman"/>
          <w:color w:val="000000"/>
          <w:szCs w:val="24"/>
        </w:rPr>
        <w:t>полныйкругина</w:t>
      </w:r>
      <w:proofErr w:type="spellEnd"/>
      <w:r w:rsidRPr="00B8257C">
        <w:rPr>
          <w:rFonts w:eastAsia="Calibri" w:cs="Times New Roman"/>
          <w:color w:val="000000"/>
          <w:szCs w:val="24"/>
        </w:rPr>
        <w:t xml:space="preserve"> 45*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proofErr w:type="gramStart"/>
      <w:r w:rsidRPr="00756A47">
        <w:rPr>
          <w:rFonts w:eastAsia="Calibri" w:cs="Times New Roman"/>
          <w:color w:val="000000"/>
          <w:szCs w:val="24"/>
          <w:lang w:val="fr-FR"/>
        </w:rPr>
        <w:t>Battements  frappe</w:t>
      </w:r>
      <w:proofErr w:type="gram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>- Battements fondu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Double </w:t>
      </w:r>
      <w:proofErr w:type="gramStart"/>
      <w:r w:rsidRPr="00756A47">
        <w:rPr>
          <w:rFonts w:eastAsia="Calibri" w:cs="Times New Roman"/>
          <w:color w:val="000000"/>
          <w:szCs w:val="24"/>
          <w:lang w:val="fr-FR"/>
        </w:rPr>
        <w:t>battements  fondu</w:t>
      </w:r>
      <w:proofErr w:type="gram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>- Grand changement de pied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r>
        <w:rPr>
          <w:rFonts w:eastAsia="Calibri" w:cs="Times New Roman"/>
          <w:color w:val="000000"/>
          <w:szCs w:val="24"/>
        </w:rPr>
        <w:t>Раз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echappe</w:t>
      </w:r>
      <w:r>
        <w:rPr>
          <w:rFonts w:eastAsia="Calibri" w:cs="Times New Roman"/>
          <w:color w:val="000000"/>
          <w:szCs w:val="24"/>
        </w:rPr>
        <w:t>впервойраскладке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>.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-Прыжки с одной ноги на две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 xml:space="preserve">- </w:t>
      </w:r>
      <w:proofErr w:type="spellStart"/>
      <w:r>
        <w:rPr>
          <w:rFonts w:eastAsia="Calibri" w:cs="Times New Roman"/>
          <w:color w:val="000000"/>
          <w:szCs w:val="24"/>
        </w:rPr>
        <w:t>Pasassemble</w:t>
      </w:r>
      <w:proofErr w:type="spellEnd"/>
      <w:r>
        <w:rPr>
          <w:rFonts w:eastAsia="Calibri" w:cs="Times New Roman"/>
          <w:color w:val="000000"/>
          <w:szCs w:val="24"/>
        </w:rPr>
        <w:t xml:space="preserve"> в сторону у станка и на середине-  </w:t>
      </w:r>
      <w:proofErr w:type="spellStart"/>
      <w:r>
        <w:rPr>
          <w:rFonts w:eastAsia="Calibri" w:cs="Times New Roman"/>
          <w:color w:val="000000"/>
          <w:szCs w:val="24"/>
        </w:rPr>
        <w:t>Tours</w:t>
      </w:r>
      <w:proofErr w:type="spellEnd"/>
      <w:r>
        <w:rPr>
          <w:rFonts w:eastAsia="Calibri" w:cs="Times New Roman"/>
          <w:color w:val="000000"/>
          <w:szCs w:val="24"/>
        </w:rPr>
        <w:t xml:space="preserve"> у станка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Tours c temps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leve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sur le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cou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de pied.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 Подготовка к турам из V поз.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i/>
          <w:color w:val="000000"/>
          <w:szCs w:val="24"/>
        </w:rPr>
      </w:pPr>
      <w:r>
        <w:rPr>
          <w:rFonts w:eastAsia="Calibri" w:cs="Times New Roman"/>
          <w:i/>
          <w:color w:val="000000"/>
          <w:szCs w:val="24"/>
        </w:rPr>
        <w:t xml:space="preserve">Тема 3.Экзерсис у станка  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 xml:space="preserve">- </w:t>
      </w:r>
      <w:r>
        <w:rPr>
          <w:rFonts w:eastAsia="Calibri" w:cs="Times New Roman"/>
          <w:color w:val="000000"/>
          <w:szCs w:val="24"/>
          <w:lang w:val="en-US"/>
        </w:rPr>
        <w:t>Demi</w:t>
      </w:r>
      <w:r>
        <w:rPr>
          <w:rFonts w:eastAsia="Calibri" w:cs="Times New Roman"/>
          <w:color w:val="000000"/>
          <w:szCs w:val="24"/>
        </w:rPr>
        <w:t>и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grandplie</w:t>
      </w:r>
      <w:proofErr w:type="spellEnd"/>
      <w:r>
        <w:rPr>
          <w:rFonts w:eastAsia="Calibri" w:cs="Times New Roman"/>
          <w:color w:val="000000"/>
          <w:szCs w:val="24"/>
        </w:rPr>
        <w:t>п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oI</w:t>
      </w:r>
      <w:proofErr w:type="spellEnd"/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II</w:t>
      </w:r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III</w:t>
      </w:r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V</w:t>
      </w:r>
      <w:r>
        <w:rPr>
          <w:rFonts w:eastAsia="Calibri" w:cs="Times New Roman"/>
          <w:color w:val="000000"/>
          <w:szCs w:val="24"/>
        </w:rPr>
        <w:t xml:space="preserve">, </w:t>
      </w:r>
      <w:r>
        <w:rPr>
          <w:rFonts w:eastAsia="Calibri" w:cs="Times New Roman"/>
          <w:color w:val="000000"/>
          <w:szCs w:val="24"/>
          <w:lang w:val="en-US"/>
        </w:rPr>
        <w:t>IV</w:t>
      </w:r>
      <w:r>
        <w:rPr>
          <w:rFonts w:eastAsia="Calibri" w:cs="Times New Roman"/>
          <w:color w:val="000000"/>
          <w:szCs w:val="24"/>
        </w:rPr>
        <w:t>позициям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 xml:space="preserve">-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Battementstendus</w:t>
      </w:r>
      <w:proofErr w:type="spellEnd"/>
      <w:r>
        <w:rPr>
          <w:rFonts w:eastAsia="Calibri" w:cs="Times New Roman"/>
          <w:color w:val="000000"/>
          <w:szCs w:val="24"/>
        </w:rPr>
        <w:t xml:space="preserve"> одной рукой за станок</w:t>
      </w:r>
    </w:p>
    <w:p w:rsidR="00B8257C" w:rsidRP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 w:rsidRPr="00B8257C">
        <w:rPr>
          <w:rFonts w:eastAsia="Calibri" w:cs="Times New Roman"/>
          <w:color w:val="000000"/>
          <w:szCs w:val="24"/>
        </w:rPr>
        <w:t xml:space="preserve">- </w:t>
      </w:r>
      <w:r>
        <w:rPr>
          <w:rFonts w:eastAsia="Calibri" w:cs="Times New Roman"/>
          <w:color w:val="000000"/>
          <w:szCs w:val="24"/>
          <w:lang w:val="en-US"/>
        </w:rPr>
        <w:t>Battement</w:t>
      </w:r>
      <w:r w:rsidRPr="00B8257C">
        <w:rPr>
          <w:rFonts w:eastAsia="Calibri" w:cs="Times New Roman"/>
          <w:color w:val="000000"/>
          <w:szCs w:val="24"/>
        </w:rPr>
        <w:t xml:space="preserve">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tendujete</w:t>
      </w:r>
      <w:proofErr w:type="spellEnd"/>
      <w:r w:rsidRPr="00B8257C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  <w:lang w:val="en-US"/>
        </w:rPr>
        <w:t>pique</w:t>
      </w:r>
      <w:r w:rsidRPr="00B8257C">
        <w:rPr>
          <w:rFonts w:eastAsia="Calibri" w:cs="Times New Roman"/>
          <w:color w:val="000000"/>
          <w:szCs w:val="24"/>
        </w:rPr>
        <w:t xml:space="preserve"> </w:t>
      </w:r>
      <w:proofErr w:type="spellStart"/>
      <w:r>
        <w:rPr>
          <w:rFonts w:eastAsia="Calibri" w:cs="Times New Roman"/>
          <w:color w:val="000000"/>
          <w:szCs w:val="24"/>
        </w:rPr>
        <w:t>однойрукойзастанок</w:t>
      </w:r>
      <w:proofErr w:type="spell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>- Rond de jambe par terre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полныйкруг</w:t>
      </w:r>
      <w:proofErr w:type="spellEnd"/>
      <w:r>
        <w:rPr>
          <w:rFonts w:eastAsia="Calibri" w:cs="Times New Roman"/>
          <w:color w:val="000000"/>
          <w:szCs w:val="24"/>
        </w:rPr>
        <w:t>и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на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45*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proofErr w:type="gramStart"/>
      <w:r w:rsidRPr="00756A47">
        <w:rPr>
          <w:rFonts w:eastAsia="Calibri" w:cs="Times New Roman"/>
          <w:color w:val="000000"/>
          <w:szCs w:val="24"/>
          <w:lang w:val="fr-FR"/>
        </w:rPr>
        <w:t>Battements  frappe</w:t>
      </w:r>
      <w:proofErr w:type="gram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>- Battements fondu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>-</w:t>
      </w:r>
      <w:proofErr w:type="spellStart"/>
      <w:r w:rsidRPr="00756A47">
        <w:rPr>
          <w:rFonts w:cs="Times New Roman"/>
          <w:szCs w:val="24"/>
          <w:lang w:val="fr-FR"/>
        </w:rPr>
        <w:t>Double</w:t>
      </w:r>
      <w:r w:rsidRPr="00756A47">
        <w:rPr>
          <w:rFonts w:eastAsia="Calibri" w:cs="Times New Roman"/>
          <w:color w:val="000000"/>
          <w:szCs w:val="24"/>
          <w:lang w:val="fr-FR"/>
        </w:rPr>
        <w:t>battementsfondu</w:t>
      </w:r>
      <w:proofErr w:type="spell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i/>
          <w:color w:val="000000"/>
          <w:szCs w:val="24"/>
          <w:lang w:val="fr-FR"/>
        </w:rPr>
      </w:pPr>
      <w:r>
        <w:rPr>
          <w:rFonts w:eastAsia="Calibri" w:cs="Times New Roman"/>
          <w:i/>
          <w:color w:val="000000"/>
          <w:szCs w:val="24"/>
        </w:rPr>
        <w:t>Тема</w:t>
      </w:r>
      <w:r w:rsidRPr="00756A47">
        <w:rPr>
          <w:rFonts w:eastAsia="Calibri" w:cs="Times New Roman"/>
          <w:i/>
          <w:color w:val="000000"/>
          <w:szCs w:val="24"/>
          <w:lang w:val="fr-FR"/>
        </w:rPr>
        <w:t xml:space="preserve"> 4. </w:t>
      </w:r>
      <w:r>
        <w:rPr>
          <w:rFonts w:eastAsia="Calibri" w:cs="Times New Roman"/>
          <w:i/>
          <w:color w:val="000000"/>
          <w:szCs w:val="24"/>
        </w:rPr>
        <w:t>Экзерсис</w:t>
      </w:r>
      <w:r w:rsidRPr="00756A47">
        <w:rPr>
          <w:rFonts w:eastAsia="Calibri" w:cs="Times New Roman"/>
          <w:i/>
          <w:color w:val="000000"/>
          <w:szCs w:val="24"/>
          <w:lang w:val="fr-FR"/>
        </w:rPr>
        <w:t xml:space="preserve"> </w:t>
      </w:r>
      <w:r>
        <w:rPr>
          <w:rFonts w:eastAsia="Calibri" w:cs="Times New Roman"/>
          <w:i/>
          <w:color w:val="000000"/>
          <w:szCs w:val="24"/>
        </w:rPr>
        <w:t>на</w:t>
      </w:r>
      <w:r w:rsidRPr="00756A47">
        <w:rPr>
          <w:rFonts w:eastAsia="Calibri" w:cs="Times New Roman"/>
          <w:i/>
          <w:color w:val="000000"/>
          <w:szCs w:val="24"/>
          <w:lang w:val="fr-FR"/>
        </w:rPr>
        <w:t xml:space="preserve"> </w:t>
      </w:r>
      <w:r>
        <w:rPr>
          <w:rFonts w:eastAsia="Calibri" w:cs="Times New Roman"/>
          <w:i/>
          <w:color w:val="000000"/>
          <w:szCs w:val="24"/>
        </w:rPr>
        <w:t>середине</w:t>
      </w:r>
      <w:r w:rsidRPr="00756A47">
        <w:rPr>
          <w:rFonts w:eastAsia="Calibri" w:cs="Times New Roman"/>
          <w:i/>
          <w:color w:val="000000"/>
          <w:szCs w:val="24"/>
          <w:lang w:val="fr-FR"/>
        </w:rPr>
        <w:t xml:space="preserve"> </w:t>
      </w:r>
      <w:r>
        <w:rPr>
          <w:rFonts w:eastAsia="Calibri" w:cs="Times New Roman"/>
          <w:i/>
          <w:color w:val="000000"/>
          <w:szCs w:val="24"/>
        </w:rPr>
        <w:t>зала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b/>
          <w:color w:val="000000"/>
          <w:szCs w:val="24"/>
          <w:lang w:val="fr-FR"/>
        </w:rPr>
      </w:pPr>
      <w:r w:rsidRPr="00756A47">
        <w:rPr>
          <w:rFonts w:eastAsia="Calibri" w:cs="Times New Roman"/>
          <w:b/>
          <w:color w:val="000000"/>
          <w:szCs w:val="24"/>
          <w:lang w:val="fr-FR"/>
        </w:rPr>
        <w:t>-</w:t>
      </w:r>
      <w:r>
        <w:rPr>
          <w:rFonts w:eastAsia="Calibri" w:cs="Times New Roman"/>
          <w:color w:val="000000"/>
          <w:szCs w:val="24"/>
        </w:rPr>
        <w:t>Понятие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epaulement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(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croisee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, efface,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ecarte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)  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proofErr w:type="gramStart"/>
      <w:r w:rsidRPr="00756A47">
        <w:rPr>
          <w:rFonts w:eastAsia="Calibri" w:cs="Times New Roman"/>
          <w:color w:val="000000"/>
          <w:szCs w:val="24"/>
          <w:lang w:val="fr-FR"/>
        </w:rPr>
        <w:t xml:space="preserve">Demi  </w:t>
      </w:r>
      <w:r>
        <w:rPr>
          <w:rFonts w:eastAsia="Calibri" w:cs="Times New Roman"/>
          <w:color w:val="000000"/>
          <w:szCs w:val="24"/>
        </w:rPr>
        <w:t>и</w:t>
      </w:r>
      <w:proofErr w:type="gramEnd"/>
      <w:r w:rsidRPr="00756A47">
        <w:rPr>
          <w:rFonts w:eastAsia="Calibri" w:cs="Times New Roman"/>
          <w:color w:val="000000"/>
          <w:szCs w:val="24"/>
          <w:lang w:val="fr-FR"/>
        </w:rPr>
        <w:t xml:space="preserve"> grand  plie </w:t>
      </w:r>
      <w:r>
        <w:rPr>
          <w:rFonts w:eastAsia="Calibri" w:cs="Times New Roman"/>
          <w:color w:val="000000"/>
          <w:szCs w:val="24"/>
        </w:rPr>
        <w:t>п</w:t>
      </w:r>
      <w:r w:rsidRPr="00756A47">
        <w:rPr>
          <w:rFonts w:eastAsia="Calibri" w:cs="Times New Roman"/>
          <w:color w:val="000000"/>
          <w:szCs w:val="24"/>
          <w:lang w:val="fr-FR"/>
        </w:rPr>
        <w:t xml:space="preserve">o I, II, III, V, IV </w:t>
      </w:r>
      <w:r>
        <w:rPr>
          <w:rFonts w:eastAsia="Calibri" w:cs="Times New Roman"/>
          <w:color w:val="000000"/>
          <w:szCs w:val="24"/>
        </w:rPr>
        <w:t>позициям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Battements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tendusentournant</w:t>
      </w:r>
      <w:proofErr w:type="spell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Battement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tendujete</w:t>
      </w:r>
      <w:proofErr w:type="spell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>- Rond de jambe par terre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 -Battements fondu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i/>
          <w:color w:val="000000"/>
          <w:szCs w:val="24"/>
          <w:lang w:val="fr-FR"/>
        </w:rPr>
      </w:pPr>
      <w:r>
        <w:rPr>
          <w:rFonts w:eastAsia="Calibri" w:cs="Times New Roman"/>
          <w:i/>
          <w:color w:val="000000"/>
          <w:szCs w:val="24"/>
        </w:rPr>
        <w:t>Тема</w:t>
      </w:r>
      <w:r w:rsidRPr="00756A47">
        <w:rPr>
          <w:rFonts w:eastAsia="Calibri" w:cs="Times New Roman"/>
          <w:i/>
          <w:color w:val="000000"/>
          <w:szCs w:val="24"/>
          <w:lang w:val="fr-FR"/>
        </w:rPr>
        <w:t xml:space="preserve"> 5. </w:t>
      </w:r>
      <w:r>
        <w:rPr>
          <w:rFonts w:eastAsia="Calibri" w:cs="Times New Roman"/>
          <w:i/>
          <w:color w:val="000000"/>
          <w:szCs w:val="24"/>
        </w:rPr>
        <w:t>Прыжки</w:t>
      </w:r>
      <w:r w:rsidRPr="00756A47">
        <w:rPr>
          <w:rFonts w:eastAsia="Calibri" w:cs="Times New Roman"/>
          <w:i/>
          <w:color w:val="000000"/>
          <w:szCs w:val="24"/>
          <w:lang w:val="fr-FR"/>
        </w:rPr>
        <w:t xml:space="preserve"> (ALLEGRO)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 Прыжки с двух ног на две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pt-BR"/>
        </w:rPr>
      </w:pPr>
      <w:r>
        <w:rPr>
          <w:rFonts w:eastAsia="Calibri" w:cs="Times New Roman"/>
          <w:color w:val="000000"/>
          <w:szCs w:val="24"/>
          <w:lang w:val="pt-BR"/>
        </w:rPr>
        <w:t xml:space="preserve">- Temps  saute no I, II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позициям</w:t>
      </w:r>
      <w:proofErr w:type="spellEnd"/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 С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hangementdepied</w:t>
      </w:r>
      <w:proofErr w:type="spellEnd"/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 Прыжки с двух ног на одну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>- Grand changement de pied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r>
        <w:rPr>
          <w:rFonts w:eastAsia="Calibri" w:cs="Times New Roman"/>
          <w:color w:val="000000"/>
          <w:szCs w:val="24"/>
        </w:rPr>
        <w:t>Раз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echappe</w:t>
      </w:r>
      <w:r>
        <w:rPr>
          <w:rFonts w:eastAsia="Calibri" w:cs="Times New Roman"/>
          <w:color w:val="000000"/>
          <w:szCs w:val="24"/>
        </w:rPr>
        <w:t>впервойраскладке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>.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-Прыжки с одной ноги на две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</w:t>
      </w:r>
      <w:proofErr w:type="spellStart"/>
      <w:r>
        <w:rPr>
          <w:rFonts w:eastAsia="Calibri" w:cs="Times New Roman"/>
          <w:color w:val="000000"/>
          <w:szCs w:val="24"/>
        </w:rPr>
        <w:t>Pasassemble</w:t>
      </w:r>
      <w:proofErr w:type="spellEnd"/>
      <w:r>
        <w:rPr>
          <w:rFonts w:eastAsia="Calibri" w:cs="Times New Roman"/>
          <w:color w:val="000000"/>
          <w:szCs w:val="24"/>
        </w:rPr>
        <w:t xml:space="preserve"> в сторону у станка и на середине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i/>
          <w:color w:val="000000"/>
          <w:szCs w:val="24"/>
          <w:lang w:val="fr-FR"/>
        </w:rPr>
      </w:pPr>
      <w:proofErr w:type="spellStart"/>
      <w:r>
        <w:rPr>
          <w:rFonts w:eastAsia="Calibri" w:cs="Times New Roman"/>
          <w:i/>
          <w:color w:val="000000"/>
          <w:szCs w:val="24"/>
          <w:lang w:val="en-US"/>
        </w:rPr>
        <w:t>Тема</w:t>
      </w:r>
      <w:proofErr w:type="spellEnd"/>
      <w:r w:rsidRPr="00756A47">
        <w:rPr>
          <w:rFonts w:eastAsia="Calibri" w:cs="Times New Roman"/>
          <w:i/>
          <w:color w:val="000000"/>
          <w:szCs w:val="24"/>
          <w:lang w:val="fr-FR"/>
        </w:rPr>
        <w:t xml:space="preserve"> 6. </w:t>
      </w:r>
      <w:proofErr w:type="spellStart"/>
      <w:r>
        <w:rPr>
          <w:rFonts w:eastAsia="Calibri" w:cs="Times New Roman"/>
          <w:i/>
          <w:color w:val="000000"/>
          <w:szCs w:val="24"/>
          <w:lang w:val="en-US"/>
        </w:rPr>
        <w:t>Вращения</w:t>
      </w:r>
      <w:proofErr w:type="spell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Tours </w:t>
      </w:r>
      <w:r>
        <w:rPr>
          <w:rFonts w:eastAsia="Calibri" w:cs="Times New Roman"/>
          <w:color w:val="000000"/>
          <w:szCs w:val="24"/>
          <w:lang w:val="en-US"/>
        </w:rPr>
        <w:t>у</w:t>
      </w:r>
      <w:r w:rsidRPr="00756A47">
        <w:rPr>
          <w:rFonts w:eastAsia="Calibri" w:cs="Times New Roman"/>
          <w:color w:val="000000"/>
          <w:szCs w:val="24"/>
          <w:lang w:val="fr-FR"/>
        </w:rPr>
        <w:t xml:space="preserve">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станка</w:t>
      </w:r>
      <w:proofErr w:type="spell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Tours c temps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leve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sur le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cou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de pied.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 xml:space="preserve">- Подготовка к турам из </w:t>
      </w:r>
      <w:r>
        <w:rPr>
          <w:rFonts w:eastAsia="Calibri" w:cs="Times New Roman"/>
          <w:color w:val="000000"/>
          <w:szCs w:val="24"/>
          <w:lang w:val="en-US"/>
        </w:rPr>
        <w:t>V</w:t>
      </w:r>
      <w:r>
        <w:rPr>
          <w:rFonts w:eastAsia="Calibri" w:cs="Times New Roman"/>
          <w:color w:val="000000"/>
          <w:szCs w:val="24"/>
        </w:rPr>
        <w:t xml:space="preserve"> поз.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i/>
          <w:color w:val="000000"/>
          <w:szCs w:val="24"/>
        </w:rPr>
      </w:pPr>
      <w:r>
        <w:rPr>
          <w:rFonts w:eastAsia="Calibri" w:cs="Times New Roman"/>
          <w:i/>
          <w:color w:val="000000"/>
          <w:szCs w:val="24"/>
        </w:rPr>
        <w:t>Тема</w:t>
      </w:r>
      <w:r w:rsidRPr="00756A47">
        <w:rPr>
          <w:rFonts w:eastAsia="Calibri" w:cs="Times New Roman"/>
          <w:i/>
          <w:color w:val="000000"/>
          <w:szCs w:val="24"/>
        </w:rPr>
        <w:t xml:space="preserve"> 7.</w:t>
      </w:r>
      <w:r>
        <w:rPr>
          <w:rFonts w:eastAsia="Calibri" w:cs="Times New Roman"/>
          <w:i/>
          <w:color w:val="000000"/>
          <w:szCs w:val="24"/>
        </w:rPr>
        <w:t>Отработкаэлементов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 w:rsidRPr="00756A47">
        <w:rPr>
          <w:rFonts w:eastAsia="Calibri" w:cs="Times New Roman"/>
          <w:color w:val="000000"/>
          <w:szCs w:val="24"/>
        </w:rPr>
        <w:t>-</w:t>
      </w:r>
      <w:r>
        <w:rPr>
          <w:rFonts w:eastAsia="Calibri" w:cs="Times New Roman"/>
          <w:color w:val="000000"/>
          <w:szCs w:val="24"/>
          <w:lang w:val="en-US"/>
        </w:rPr>
        <w:t>Battement</w:t>
      </w:r>
      <w:r w:rsidRPr="00756A47">
        <w:rPr>
          <w:rFonts w:eastAsia="Calibri" w:cs="Times New Roman"/>
          <w:color w:val="000000"/>
          <w:szCs w:val="24"/>
        </w:rPr>
        <w:t xml:space="preserve">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tendujete</w:t>
      </w:r>
      <w:proofErr w:type="spellEnd"/>
      <w:r w:rsidRPr="00756A47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  <w:lang w:val="en-US"/>
        </w:rPr>
        <w:t>pique</w:t>
      </w:r>
      <w:r w:rsidRPr="00756A47">
        <w:rPr>
          <w:rFonts w:eastAsia="Calibri" w:cs="Times New Roman"/>
          <w:color w:val="000000"/>
          <w:szCs w:val="24"/>
        </w:rPr>
        <w:t xml:space="preserve"> 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 w:rsidRPr="00756A47">
        <w:rPr>
          <w:rFonts w:eastAsia="Calibri" w:cs="Times New Roman"/>
          <w:color w:val="000000"/>
          <w:szCs w:val="24"/>
        </w:rPr>
        <w:t xml:space="preserve">-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Rond</w:t>
      </w:r>
      <w:proofErr w:type="spellEnd"/>
      <w:r w:rsidRPr="00756A47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  <w:lang w:val="en-US"/>
        </w:rPr>
        <w:t>de</w:t>
      </w:r>
      <w:r w:rsidRPr="00756A47">
        <w:rPr>
          <w:rFonts w:eastAsia="Calibri" w:cs="Times New Roman"/>
          <w:color w:val="000000"/>
          <w:szCs w:val="24"/>
        </w:rPr>
        <w:t xml:space="preserve">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jambe</w:t>
      </w:r>
      <w:proofErr w:type="spellEnd"/>
      <w:r w:rsidRPr="00756A47">
        <w:rPr>
          <w:rFonts w:eastAsia="Calibri" w:cs="Times New Roman"/>
          <w:color w:val="000000"/>
          <w:szCs w:val="24"/>
        </w:rPr>
        <w:t xml:space="preserve"> </w:t>
      </w:r>
      <w:r>
        <w:rPr>
          <w:rFonts w:eastAsia="Calibri" w:cs="Times New Roman"/>
          <w:color w:val="000000"/>
          <w:szCs w:val="24"/>
          <w:lang w:val="en-US"/>
        </w:rPr>
        <w:t>par</w:t>
      </w:r>
      <w:r w:rsidRPr="00756A47">
        <w:rPr>
          <w:rFonts w:eastAsia="Calibri" w:cs="Times New Roman"/>
          <w:color w:val="000000"/>
          <w:szCs w:val="24"/>
        </w:rPr>
        <w:t xml:space="preserve">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terre</w:t>
      </w:r>
      <w:r>
        <w:rPr>
          <w:rFonts w:eastAsia="Calibri" w:cs="Times New Roman"/>
          <w:color w:val="000000"/>
          <w:szCs w:val="24"/>
        </w:rPr>
        <w:t>полныйкругина</w:t>
      </w:r>
      <w:proofErr w:type="spellEnd"/>
      <w:r w:rsidRPr="00756A47">
        <w:rPr>
          <w:rFonts w:eastAsia="Calibri" w:cs="Times New Roman"/>
          <w:color w:val="000000"/>
          <w:szCs w:val="24"/>
        </w:rPr>
        <w:t xml:space="preserve"> 45*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proofErr w:type="gramStart"/>
      <w:r w:rsidRPr="00756A47">
        <w:rPr>
          <w:rFonts w:eastAsia="Calibri" w:cs="Times New Roman"/>
          <w:color w:val="000000"/>
          <w:szCs w:val="24"/>
          <w:lang w:val="fr-FR"/>
        </w:rPr>
        <w:t>Battements  frappe</w:t>
      </w:r>
      <w:proofErr w:type="gram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>- Battements fondu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Double </w:t>
      </w:r>
      <w:proofErr w:type="gramStart"/>
      <w:r w:rsidRPr="00756A47">
        <w:rPr>
          <w:rFonts w:eastAsia="Calibri" w:cs="Times New Roman"/>
          <w:color w:val="000000"/>
          <w:szCs w:val="24"/>
          <w:lang w:val="fr-FR"/>
        </w:rPr>
        <w:t>battements  fondu</w:t>
      </w:r>
      <w:proofErr w:type="gramEnd"/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>- Grand changement de pied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</w:t>
      </w:r>
      <w:r>
        <w:rPr>
          <w:rFonts w:eastAsia="Calibri" w:cs="Times New Roman"/>
          <w:color w:val="000000"/>
          <w:szCs w:val="24"/>
        </w:rPr>
        <w:t>Раз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echappe</w:t>
      </w:r>
      <w:r>
        <w:rPr>
          <w:rFonts w:eastAsia="Calibri" w:cs="Times New Roman"/>
          <w:color w:val="000000"/>
          <w:szCs w:val="24"/>
        </w:rPr>
        <w:t>впервойраскладке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>.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>- Прыжки с одной ноги на две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lastRenderedPageBreak/>
        <w:t xml:space="preserve">- </w:t>
      </w:r>
      <w:proofErr w:type="spellStart"/>
      <w:r>
        <w:rPr>
          <w:rFonts w:eastAsia="Calibri" w:cs="Times New Roman"/>
          <w:color w:val="000000"/>
          <w:szCs w:val="24"/>
          <w:lang w:val="en-US"/>
        </w:rPr>
        <w:t>Pasassemble</w:t>
      </w:r>
      <w:proofErr w:type="spellEnd"/>
      <w:r>
        <w:rPr>
          <w:rFonts w:eastAsia="Calibri" w:cs="Times New Roman"/>
          <w:color w:val="000000"/>
          <w:szCs w:val="24"/>
        </w:rPr>
        <w:t xml:space="preserve"> в сторону у станка и на середине-  </w:t>
      </w:r>
      <w:r>
        <w:rPr>
          <w:rFonts w:eastAsia="Calibri" w:cs="Times New Roman"/>
          <w:color w:val="000000"/>
          <w:szCs w:val="24"/>
          <w:lang w:val="en-US"/>
        </w:rPr>
        <w:t>Tours</w:t>
      </w:r>
      <w:r>
        <w:rPr>
          <w:rFonts w:eastAsia="Calibri" w:cs="Times New Roman"/>
          <w:color w:val="000000"/>
          <w:szCs w:val="24"/>
        </w:rPr>
        <w:t xml:space="preserve"> у станка</w:t>
      </w:r>
    </w:p>
    <w:p w:rsidR="00B8257C" w:rsidRPr="00756A47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  <w:lang w:val="fr-FR"/>
        </w:rPr>
      </w:pPr>
      <w:r w:rsidRPr="00756A47">
        <w:rPr>
          <w:rFonts w:eastAsia="Calibri" w:cs="Times New Roman"/>
          <w:color w:val="000000"/>
          <w:szCs w:val="24"/>
          <w:lang w:val="fr-FR"/>
        </w:rPr>
        <w:t xml:space="preserve">- Tours c temps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leve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sur le </w:t>
      </w:r>
      <w:proofErr w:type="spellStart"/>
      <w:r w:rsidRPr="00756A47">
        <w:rPr>
          <w:rFonts w:eastAsia="Calibri" w:cs="Times New Roman"/>
          <w:color w:val="000000"/>
          <w:szCs w:val="24"/>
          <w:lang w:val="fr-FR"/>
        </w:rPr>
        <w:t>cou</w:t>
      </w:r>
      <w:proofErr w:type="spellEnd"/>
      <w:r w:rsidRPr="00756A47">
        <w:rPr>
          <w:rFonts w:eastAsia="Calibri" w:cs="Times New Roman"/>
          <w:color w:val="000000"/>
          <w:szCs w:val="24"/>
          <w:lang w:val="fr-FR"/>
        </w:rPr>
        <w:t xml:space="preserve"> de pied.</w:t>
      </w:r>
    </w:p>
    <w:p w:rsidR="00B8257C" w:rsidRDefault="00B8257C" w:rsidP="00B8257C">
      <w:pPr>
        <w:spacing w:after="0" w:line="240" w:lineRule="auto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 xml:space="preserve">- Подготовка к турам из </w:t>
      </w:r>
      <w:r>
        <w:rPr>
          <w:rFonts w:eastAsia="Calibri" w:cs="Times New Roman"/>
          <w:color w:val="000000"/>
          <w:szCs w:val="24"/>
          <w:lang w:val="en-US"/>
        </w:rPr>
        <w:t>V</w:t>
      </w:r>
      <w:r>
        <w:rPr>
          <w:rFonts w:eastAsia="Calibri" w:cs="Times New Roman"/>
          <w:color w:val="000000"/>
          <w:szCs w:val="24"/>
        </w:rPr>
        <w:t xml:space="preserve"> поз.</w:t>
      </w:r>
    </w:p>
    <w:p w:rsidR="00B8257C" w:rsidRDefault="00B8257C" w:rsidP="00B8257C">
      <w:pPr>
        <w:spacing w:after="0"/>
        <w:jc w:val="center"/>
        <w:rPr>
          <w:rFonts w:cs="Times New Roman"/>
          <w:b/>
          <w:szCs w:val="24"/>
        </w:rPr>
      </w:pPr>
    </w:p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УЧЕБНЫЙ ПРЕДМЕТ «</w:t>
      </w:r>
      <w:r>
        <w:rPr>
          <w:rFonts w:eastAsia="Calibri" w:cs="Times New Roman"/>
          <w:b/>
          <w:szCs w:val="24"/>
          <w:lang w:val="tt-RU"/>
        </w:rPr>
        <w:t>НАРОДНЫЙ</w:t>
      </w:r>
      <w:r>
        <w:rPr>
          <w:rFonts w:eastAsia="Calibri" w:cs="Times New Roman"/>
          <w:b/>
          <w:szCs w:val="24"/>
        </w:rPr>
        <w:t>ТАНЕЦ»</w:t>
      </w:r>
    </w:p>
    <w:p w:rsidR="00B8257C" w:rsidRDefault="00B8257C" w:rsidP="00B8257C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 класс</w:t>
      </w:r>
    </w:p>
    <w:p w:rsidR="00B8257C" w:rsidRDefault="00B8257C" w:rsidP="00B8257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b/>
          <w:szCs w:val="24"/>
        </w:rPr>
      </w:pPr>
    </w:p>
    <w:p w:rsidR="00B8257C" w:rsidRDefault="00B8257C" w:rsidP="00B8257C">
      <w:pPr>
        <w:tabs>
          <w:tab w:val="left" w:pos="0"/>
          <w:tab w:val="num" w:pos="567"/>
        </w:tabs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Тема 1. Вводные занятия</w:t>
      </w:r>
    </w:p>
    <w:p w:rsidR="00B8257C" w:rsidRDefault="00B8257C" w:rsidP="00B8257C">
      <w:pPr>
        <w:tabs>
          <w:tab w:val="left" w:pos="-540"/>
        </w:tabs>
        <w:spacing w:after="0" w:line="240" w:lineRule="auto"/>
        <w:ind w:firstLine="349"/>
        <w:jc w:val="both"/>
        <w:rPr>
          <w:szCs w:val="24"/>
        </w:rPr>
      </w:pPr>
      <w:r>
        <w:rPr>
          <w:szCs w:val="24"/>
        </w:rPr>
        <w:t>Педагог знакомит с содержанием программы. Рассказывает о правилах поведения на занятии, о технике безопасности во время пользования техническими средствами и особенностях внешнего вида учащегося</w:t>
      </w:r>
    </w:p>
    <w:p w:rsidR="00B8257C" w:rsidRDefault="00B8257C" w:rsidP="00B8257C">
      <w:pPr>
        <w:tabs>
          <w:tab w:val="left" w:pos="-540"/>
        </w:tabs>
        <w:spacing w:after="0" w:line="240" w:lineRule="auto"/>
        <w:jc w:val="both"/>
        <w:rPr>
          <w:rFonts w:cs="Times New Roman"/>
          <w:b/>
          <w:szCs w:val="24"/>
        </w:rPr>
      </w:pPr>
      <w:r>
        <w:rPr>
          <w:i/>
          <w:szCs w:val="24"/>
        </w:rPr>
        <w:t>Тема</w:t>
      </w:r>
      <w:r>
        <w:rPr>
          <w:szCs w:val="24"/>
        </w:rPr>
        <w:t xml:space="preserve"> 2. </w:t>
      </w:r>
      <w:r>
        <w:rPr>
          <w:i/>
          <w:szCs w:val="24"/>
        </w:rPr>
        <w:t xml:space="preserve">Приветствие на </w:t>
      </w:r>
      <w:proofErr w:type="spellStart"/>
      <w:r>
        <w:rPr>
          <w:i/>
          <w:szCs w:val="24"/>
        </w:rPr>
        <w:t>уроке.</w:t>
      </w:r>
      <w:r>
        <w:rPr>
          <w:rFonts w:cs="Times New Roman"/>
          <w:i/>
          <w:szCs w:val="24"/>
        </w:rPr>
        <w:t>Постановка</w:t>
      </w:r>
      <w:proofErr w:type="spellEnd"/>
      <w:r>
        <w:rPr>
          <w:rFonts w:cs="Times New Roman"/>
          <w:i/>
          <w:szCs w:val="24"/>
        </w:rPr>
        <w:t xml:space="preserve"> корпуса, рук, ног, головы</w:t>
      </w:r>
    </w:p>
    <w:p w:rsidR="00B8257C" w:rsidRDefault="00B8257C" w:rsidP="00B8257C">
      <w:pPr>
        <w:tabs>
          <w:tab w:val="left" w:pos="-540"/>
        </w:tabs>
        <w:spacing w:after="0" w:line="240" w:lineRule="auto"/>
        <w:ind w:firstLine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Правильно поставленный корпус – залог устойчивости. Правильная постановка корпуса обеспечивает развитие </w:t>
      </w:r>
      <w:proofErr w:type="spellStart"/>
      <w:r>
        <w:rPr>
          <w:rFonts w:cs="Times New Roman"/>
          <w:szCs w:val="24"/>
        </w:rPr>
        <w:t>выворотности</w:t>
      </w:r>
      <w:proofErr w:type="spellEnd"/>
      <w:r>
        <w:rPr>
          <w:rFonts w:cs="Times New Roman"/>
          <w:szCs w:val="24"/>
        </w:rPr>
        <w:t xml:space="preserve"> ног, гибкости и выразительности корпуса. Необходимых в танце.</w:t>
      </w:r>
    </w:p>
    <w:p w:rsidR="00B8257C" w:rsidRDefault="00B8257C" w:rsidP="00B8257C">
      <w:pPr>
        <w:tabs>
          <w:tab w:val="left" w:pos="-540"/>
        </w:tabs>
        <w:spacing w:after="0" w:line="240" w:lineRule="auto"/>
        <w:ind w:firstLine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Позиции ног изучаются в следующем порядке: </w:t>
      </w:r>
      <w:r>
        <w:rPr>
          <w:rFonts w:cs="Times New Roman"/>
          <w:szCs w:val="24"/>
          <w:lang w:val="en-US"/>
        </w:rPr>
        <w:t>I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  <w:lang w:val="en-US"/>
        </w:rPr>
        <w:t>II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  <w:lang w:val="en-US"/>
        </w:rPr>
        <w:t>III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  <w:lang w:val="en-US"/>
        </w:rPr>
        <w:t>V</w:t>
      </w:r>
      <w:r>
        <w:rPr>
          <w:rFonts w:cs="Times New Roman"/>
          <w:szCs w:val="24"/>
        </w:rPr>
        <w:t>.</w:t>
      </w:r>
    </w:p>
    <w:p w:rsidR="00B8257C" w:rsidRDefault="00B8257C" w:rsidP="00B8257C">
      <w:pPr>
        <w:tabs>
          <w:tab w:val="left" w:pos="-540"/>
        </w:tabs>
        <w:spacing w:after="0" w:line="240" w:lineRule="auto"/>
        <w:ind w:firstLine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Позиции рук: Подготовительное положение рук, </w:t>
      </w:r>
      <w:r>
        <w:rPr>
          <w:rFonts w:cs="Times New Roman"/>
          <w:szCs w:val="24"/>
          <w:lang w:val="en-US"/>
        </w:rPr>
        <w:t>I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  <w:lang w:val="en-US"/>
        </w:rPr>
        <w:t>II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  <w:lang w:val="en-US"/>
        </w:rPr>
        <w:t>III</w:t>
      </w:r>
    </w:p>
    <w:p w:rsidR="00B8257C" w:rsidRDefault="00B8257C" w:rsidP="00B8257C">
      <w:pPr>
        <w:tabs>
          <w:tab w:val="left" w:pos="0"/>
          <w:tab w:val="num" w:pos="567"/>
        </w:tabs>
        <w:spacing w:after="0" w:line="240" w:lineRule="auto"/>
        <w:jc w:val="both"/>
        <w:rPr>
          <w:szCs w:val="24"/>
        </w:rPr>
      </w:pPr>
      <w:r>
        <w:rPr>
          <w:i/>
          <w:szCs w:val="24"/>
        </w:rPr>
        <w:t>Тема</w:t>
      </w:r>
      <w:r>
        <w:rPr>
          <w:rFonts w:cs="Times New Roman"/>
          <w:szCs w:val="24"/>
        </w:rPr>
        <w:t xml:space="preserve"> 3. </w:t>
      </w:r>
      <w:r>
        <w:rPr>
          <w:i/>
          <w:szCs w:val="24"/>
        </w:rPr>
        <w:t>Экзерсис у станка (лицом к станку)</w:t>
      </w:r>
    </w:p>
    <w:p w:rsidR="00B8257C" w:rsidRDefault="00B8257C" w:rsidP="00B8257C">
      <w:pPr>
        <w:tabs>
          <w:tab w:val="left" w:pos="0"/>
        </w:tabs>
        <w:spacing w:after="0" w:line="240" w:lineRule="auto"/>
        <w:ind w:right="-81" w:firstLine="540"/>
        <w:jc w:val="both"/>
        <w:rPr>
          <w:szCs w:val="24"/>
        </w:rPr>
      </w:pPr>
      <w:r>
        <w:rPr>
          <w:szCs w:val="24"/>
        </w:rPr>
        <w:t>Основной задачей этого раздела является постепенное введение в работу суставно-связочного аппарата.</w:t>
      </w:r>
    </w:p>
    <w:p w:rsidR="00B8257C" w:rsidRDefault="00B8257C" w:rsidP="00B8257C">
      <w:pPr>
        <w:tabs>
          <w:tab w:val="left" w:pos="0"/>
        </w:tabs>
        <w:spacing w:after="0" w:line="240" w:lineRule="auto"/>
        <w:ind w:right="-81" w:firstLine="540"/>
        <w:jc w:val="both"/>
        <w:rPr>
          <w:szCs w:val="24"/>
        </w:rPr>
      </w:pPr>
      <w:r>
        <w:rPr>
          <w:szCs w:val="24"/>
        </w:rPr>
        <w:t>В названии движений сохранена французская терминология, а также употребляются образно-народные названия движений.</w:t>
      </w:r>
    </w:p>
    <w:p w:rsidR="00B8257C" w:rsidRDefault="00B8257C" w:rsidP="00B8257C">
      <w:pPr>
        <w:tabs>
          <w:tab w:val="left" w:pos="0"/>
        </w:tabs>
        <w:spacing w:after="0" w:line="240" w:lineRule="auto"/>
        <w:ind w:right="-81" w:firstLine="540"/>
        <w:jc w:val="both"/>
        <w:rPr>
          <w:szCs w:val="24"/>
        </w:rPr>
      </w:pPr>
      <w:r>
        <w:rPr>
          <w:szCs w:val="24"/>
        </w:rPr>
        <w:t xml:space="preserve">Раздел включает в себя маленькое и большое приседание, выдвижения ноги вперёд, в сторону, назад, повороты стопы и бедра, удары стопой, каблуком, </w:t>
      </w:r>
      <w:proofErr w:type="spellStart"/>
      <w:r>
        <w:rPr>
          <w:szCs w:val="24"/>
        </w:rPr>
        <w:t>полупальцами</w:t>
      </w:r>
      <w:proofErr w:type="spellEnd"/>
      <w:r>
        <w:rPr>
          <w:szCs w:val="24"/>
        </w:rPr>
        <w:t xml:space="preserve">, движения на </w:t>
      </w:r>
      <w:proofErr w:type="spellStart"/>
      <w:r>
        <w:rPr>
          <w:szCs w:val="24"/>
        </w:rPr>
        <w:t>присогнутых</w:t>
      </w:r>
      <w:proofErr w:type="spellEnd"/>
      <w:r>
        <w:rPr>
          <w:szCs w:val="24"/>
        </w:rPr>
        <w:t xml:space="preserve"> ногах, движения свободной стопой, плавные и резкие приседания, прыжки, соскоки, подскоки, перескоки, большое значение придается перегибам корпуса и другим упражнениям, отражающим </w:t>
      </w:r>
      <w:proofErr w:type="gramStart"/>
      <w:r>
        <w:rPr>
          <w:szCs w:val="24"/>
        </w:rPr>
        <w:t>многообразие  народно</w:t>
      </w:r>
      <w:proofErr w:type="gramEnd"/>
      <w:r>
        <w:rPr>
          <w:szCs w:val="24"/>
        </w:rPr>
        <w:t xml:space="preserve">-сценического   танца. </w:t>
      </w:r>
      <w:proofErr w:type="gramStart"/>
      <w:r>
        <w:rPr>
          <w:szCs w:val="24"/>
        </w:rPr>
        <w:t>Каждый  урок</w:t>
      </w:r>
      <w:proofErr w:type="gramEnd"/>
      <w:r>
        <w:rPr>
          <w:szCs w:val="24"/>
        </w:rPr>
        <w:t xml:space="preserve"> включает 6-7 упражнений построенных по принципу чередования: упражнения плавные, мягкие чередуются с упражнениями быстрыми, резкими, упражнения на вытянутых ногах – с упражнениями на </w:t>
      </w:r>
      <w:proofErr w:type="spellStart"/>
      <w:r>
        <w:rPr>
          <w:szCs w:val="24"/>
        </w:rPr>
        <w:t>присогнутых</w:t>
      </w:r>
      <w:proofErr w:type="spellEnd"/>
      <w:r>
        <w:rPr>
          <w:szCs w:val="24"/>
        </w:rPr>
        <w:t xml:space="preserve"> ногах и т.д. Основу раздела составляют приседания, упражнения на развитие подвижности стопы, маленькие броски, круговые движения ногой, низкие и высокие развороты ноги, дробные выстукивания, подготовка к «веревочке», раскрывание ноги на 90*, большие броски.</w:t>
      </w:r>
    </w:p>
    <w:p w:rsidR="00B8257C" w:rsidRDefault="00B8257C" w:rsidP="00B8257C">
      <w:pPr>
        <w:spacing w:after="0"/>
        <w:jc w:val="both"/>
        <w:rPr>
          <w:rFonts w:cs="Times New Roman"/>
          <w:b/>
          <w:szCs w:val="24"/>
        </w:rPr>
      </w:pPr>
      <w:r>
        <w:rPr>
          <w:i/>
          <w:szCs w:val="24"/>
        </w:rPr>
        <w:t>Тема</w:t>
      </w:r>
      <w:r>
        <w:rPr>
          <w:szCs w:val="24"/>
        </w:rPr>
        <w:t xml:space="preserve"> 4. </w:t>
      </w:r>
      <w:r>
        <w:rPr>
          <w:rFonts w:cs="Times New Roman"/>
          <w:i/>
          <w:szCs w:val="24"/>
        </w:rPr>
        <w:t>Экзерсис на середине зала</w:t>
      </w:r>
    </w:p>
    <w:p w:rsidR="00B8257C" w:rsidRDefault="00B8257C" w:rsidP="00B8257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Простейшие тренировочные движения на середине зала. Изучаются отдельные движения и даются небольшие танцевальные комбинации на материале татарского народного </w:t>
      </w:r>
      <w:proofErr w:type="gramStart"/>
      <w:r>
        <w:rPr>
          <w:rFonts w:cs="Times New Roman"/>
          <w:szCs w:val="24"/>
        </w:rPr>
        <w:t>танца,  русского</w:t>
      </w:r>
      <w:proofErr w:type="gramEnd"/>
      <w:r>
        <w:rPr>
          <w:rFonts w:cs="Times New Roman"/>
          <w:szCs w:val="24"/>
        </w:rPr>
        <w:t xml:space="preserve"> народного  танца и других танцев.</w:t>
      </w:r>
    </w:p>
    <w:p w:rsidR="00B8257C" w:rsidRDefault="00B8257C" w:rsidP="00B8257C">
      <w:pPr>
        <w:spacing w:after="0"/>
        <w:jc w:val="both"/>
        <w:rPr>
          <w:rFonts w:cs="Times New Roman"/>
          <w:b/>
          <w:szCs w:val="24"/>
        </w:rPr>
      </w:pPr>
      <w:r>
        <w:rPr>
          <w:i/>
          <w:szCs w:val="24"/>
        </w:rPr>
        <w:t>Тема</w:t>
      </w:r>
      <w:r>
        <w:rPr>
          <w:rFonts w:cs="Times New Roman"/>
          <w:szCs w:val="24"/>
        </w:rPr>
        <w:t xml:space="preserve"> 5. </w:t>
      </w:r>
      <w:r>
        <w:rPr>
          <w:rFonts w:cs="Times New Roman"/>
          <w:i/>
          <w:szCs w:val="24"/>
        </w:rPr>
        <w:t>Элементы татарского танца:</w:t>
      </w:r>
    </w:p>
    <w:p w:rsidR="00B8257C" w:rsidRDefault="00B8257C" w:rsidP="00B8257C">
      <w:pPr>
        <w:pStyle w:val="a5"/>
        <w:numPr>
          <w:ilvl w:val="0"/>
          <w:numId w:val="7"/>
        </w:numPr>
        <w:spacing w:line="254" w:lineRule="auto"/>
        <w:jc w:val="both"/>
      </w:pPr>
      <w:r>
        <w:t>Первый быстрый ход;</w:t>
      </w:r>
    </w:p>
    <w:p w:rsidR="00B8257C" w:rsidRDefault="00B8257C" w:rsidP="00B8257C">
      <w:pPr>
        <w:pStyle w:val="a5"/>
        <w:numPr>
          <w:ilvl w:val="0"/>
          <w:numId w:val="7"/>
        </w:numPr>
        <w:spacing w:line="254" w:lineRule="auto"/>
        <w:jc w:val="both"/>
      </w:pPr>
      <w:r>
        <w:t>«</w:t>
      </w:r>
      <w:r>
        <w:rPr>
          <w:lang w:val="tt-RU"/>
        </w:rPr>
        <w:t>Өчпочмак</w:t>
      </w:r>
      <w:r>
        <w:t>»</w:t>
      </w:r>
      <w:r>
        <w:rPr>
          <w:lang w:val="tt-RU"/>
        </w:rPr>
        <w:t>;</w:t>
      </w:r>
    </w:p>
    <w:p w:rsidR="00B8257C" w:rsidRDefault="00B8257C" w:rsidP="00B8257C">
      <w:pPr>
        <w:pStyle w:val="a5"/>
        <w:numPr>
          <w:ilvl w:val="0"/>
          <w:numId w:val="7"/>
        </w:numPr>
        <w:spacing w:line="254" w:lineRule="auto"/>
        <w:jc w:val="both"/>
      </w:pPr>
      <w:r>
        <w:t>«</w:t>
      </w:r>
      <w:r>
        <w:rPr>
          <w:lang w:val="tt-RU"/>
        </w:rPr>
        <w:t>Борма</w:t>
      </w:r>
      <w:r>
        <w:t>»</w:t>
      </w:r>
      <w:r>
        <w:rPr>
          <w:lang w:val="tt-RU"/>
        </w:rPr>
        <w:t>;</w:t>
      </w:r>
    </w:p>
    <w:p w:rsidR="00B8257C" w:rsidRDefault="00B8257C" w:rsidP="00B8257C">
      <w:pPr>
        <w:pStyle w:val="a5"/>
        <w:numPr>
          <w:ilvl w:val="0"/>
          <w:numId w:val="7"/>
        </w:numPr>
        <w:spacing w:line="254" w:lineRule="auto"/>
        <w:jc w:val="both"/>
      </w:pPr>
      <w:r>
        <w:t>«</w:t>
      </w:r>
      <w:r>
        <w:rPr>
          <w:lang w:val="tt-RU"/>
        </w:rPr>
        <w:t>Бишек</w:t>
      </w:r>
      <w:proofErr w:type="gramStart"/>
      <w:r>
        <w:t xml:space="preserve">» </w:t>
      </w:r>
      <w:r>
        <w:rPr>
          <w:lang w:val="tt-RU"/>
        </w:rPr>
        <w:t>;</w:t>
      </w:r>
      <w:proofErr w:type="gramEnd"/>
    </w:p>
    <w:p w:rsidR="00B8257C" w:rsidRDefault="00B8257C" w:rsidP="00B8257C">
      <w:pPr>
        <w:pStyle w:val="a5"/>
        <w:numPr>
          <w:ilvl w:val="0"/>
          <w:numId w:val="7"/>
        </w:numPr>
        <w:spacing w:line="254" w:lineRule="auto"/>
        <w:jc w:val="both"/>
      </w:pPr>
      <w:r>
        <w:t>«</w:t>
      </w:r>
      <w:r>
        <w:rPr>
          <w:lang w:val="tt-RU"/>
        </w:rPr>
        <w:t>Чалыштыру</w:t>
      </w:r>
      <w:r>
        <w:t>»</w:t>
      </w:r>
      <w:r>
        <w:rPr>
          <w:lang w:val="tt-RU"/>
        </w:rPr>
        <w:t>;</w:t>
      </w:r>
    </w:p>
    <w:p w:rsidR="00B8257C" w:rsidRDefault="00B8257C" w:rsidP="00B8257C">
      <w:pPr>
        <w:pStyle w:val="a5"/>
        <w:numPr>
          <w:ilvl w:val="0"/>
          <w:numId w:val="7"/>
        </w:numPr>
        <w:spacing w:line="254" w:lineRule="auto"/>
        <w:jc w:val="both"/>
      </w:pPr>
      <w:r>
        <w:t>«</w:t>
      </w:r>
      <w:r>
        <w:rPr>
          <w:lang w:val="tt-RU"/>
        </w:rPr>
        <w:t>Чүгү</w:t>
      </w:r>
      <w:r>
        <w:t>»</w:t>
      </w:r>
    </w:p>
    <w:p w:rsidR="00B8257C" w:rsidRDefault="00B8257C" w:rsidP="00B8257C">
      <w:pPr>
        <w:tabs>
          <w:tab w:val="left" w:pos="0"/>
        </w:tabs>
        <w:spacing w:after="0" w:line="240" w:lineRule="auto"/>
        <w:ind w:right="-81"/>
        <w:jc w:val="both"/>
        <w:rPr>
          <w:rFonts w:cs="Times New Roman"/>
          <w:i/>
          <w:szCs w:val="24"/>
          <w:lang w:val="tt-RU"/>
        </w:rPr>
      </w:pPr>
      <w:r>
        <w:rPr>
          <w:i/>
          <w:szCs w:val="24"/>
        </w:rPr>
        <w:t>Тема</w:t>
      </w:r>
      <w:r>
        <w:rPr>
          <w:i/>
          <w:szCs w:val="24"/>
          <w:lang w:val="tt-RU"/>
        </w:rPr>
        <w:t xml:space="preserve"> 6.</w:t>
      </w:r>
      <w:r>
        <w:rPr>
          <w:rFonts w:cs="Times New Roman"/>
          <w:i/>
          <w:szCs w:val="24"/>
        </w:rPr>
        <w:t>Элементы русского танца</w:t>
      </w:r>
      <w:r>
        <w:rPr>
          <w:rFonts w:cs="Times New Roman"/>
          <w:i/>
          <w:szCs w:val="24"/>
          <w:lang w:val="tt-RU"/>
        </w:rPr>
        <w:t>:</w:t>
      </w:r>
    </w:p>
    <w:p w:rsidR="00B8257C" w:rsidRDefault="00B8257C" w:rsidP="00B8257C">
      <w:pPr>
        <w:pStyle w:val="a5"/>
        <w:numPr>
          <w:ilvl w:val="0"/>
          <w:numId w:val="8"/>
        </w:numPr>
        <w:tabs>
          <w:tab w:val="left" w:pos="0"/>
        </w:tabs>
        <w:ind w:right="-81"/>
        <w:jc w:val="both"/>
        <w:rPr>
          <w:rFonts w:cstheme="minorBidi"/>
          <w:lang w:val="tt-RU"/>
        </w:rPr>
      </w:pPr>
      <w:r>
        <w:t>«Русский бег»;</w:t>
      </w:r>
    </w:p>
    <w:p w:rsidR="00B8257C" w:rsidRDefault="00B8257C" w:rsidP="00B8257C">
      <w:pPr>
        <w:pStyle w:val="a5"/>
        <w:numPr>
          <w:ilvl w:val="0"/>
          <w:numId w:val="8"/>
        </w:numPr>
        <w:tabs>
          <w:tab w:val="left" w:pos="0"/>
        </w:tabs>
        <w:ind w:right="-81"/>
        <w:jc w:val="both"/>
        <w:rPr>
          <w:lang w:val="tt-RU"/>
        </w:rPr>
      </w:pPr>
      <w:r>
        <w:t>«Гармошка»;</w:t>
      </w:r>
    </w:p>
    <w:p w:rsidR="00B8257C" w:rsidRDefault="00B8257C" w:rsidP="00B8257C">
      <w:pPr>
        <w:pStyle w:val="a5"/>
        <w:numPr>
          <w:ilvl w:val="0"/>
          <w:numId w:val="8"/>
        </w:numPr>
        <w:tabs>
          <w:tab w:val="left" w:pos="0"/>
        </w:tabs>
        <w:ind w:right="-81"/>
        <w:jc w:val="both"/>
        <w:rPr>
          <w:lang w:val="tt-RU"/>
        </w:rPr>
      </w:pPr>
      <w:r>
        <w:t>«</w:t>
      </w:r>
      <w:proofErr w:type="spellStart"/>
      <w:r>
        <w:t>Ковырялочка</w:t>
      </w:r>
      <w:proofErr w:type="spellEnd"/>
      <w:r>
        <w:t>»;</w:t>
      </w:r>
    </w:p>
    <w:p w:rsidR="00B8257C" w:rsidRDefault="00B8257C" w:rsidP="00B8257C">
      <w:pPr>
        <w:pStyle w:val="a5"/>
        <w:numPr>
          <w:ilvl w:val="0"/>
          <w:numId w:val="8"/>
        </w:numPr>
        <w:tabs>
          <w:tab w:val="left" w:pos="0"/>
        </w:tabs>
        <w:ind w:right="-81"/>
        <w:jc w:val="both"/>
        <w:rPr>
          <w:lang w:val="tt-RU"/>
        </w:rPr>
      </w:pPr>
      <w:r>
        <w:t>«</w:t>
      </w:r>
      <w:proofErr w:type="spellStart"/>
      <w:r>
        <w:t>Моталочка</w:t>
      </w:r>
      <w:proofErr w:type="spellEnd"/>
      <w:r>
        <w:t>»</w:t>
      </w:r>
    </w:p>
    <w:p w:rsidR="00B8257C" w:rsidRDefault="00B8257C" w:rsidP="00B8257C">
      <w:pPr>
        <w:tabs>
          <w:tab w:val="left" w:pos="0"/>
        </w:tabs>
        <w:spacing w:after="0" w:line="240" w:lineRule="auto"/>
        <w:ind w:right="-81"/>
        <w:jc w:val="both"/>
        <w:rPr>
          <w:rFonts w:cs="Times New Roman"/>
          <w:b/>
          <w:szCs w:val="24"/>
        </w:rPr>
      </w:pPr>
      <w:r>
        <w:rPr>
          <w:i/>
          <w:szCs w:val="24"/>
        </w:rPr>
        <w:t>Тема</w:t>
      </w:r>
      <w:r>
        <w:rPr>
          <w:i/>
          <w:szCs w:val="24"/>
          <w:lang w:val="tt-RU"/>
        </w:rPr>
        <w:t xml:space="preserve"> 7.</w:t>
      </w:r>
      <w:r>
        <w:rPr>
          <w:rFonts w:cs="Times New Roman"/>
          <w:i/>
          <w:szCs w:val="24"/>
        </w:rPr>
        <w:t>Прыжки:</w:t>
      </w:r>
    </w:p>
    <w:p w:rsidR="00B8257C" w:rsidRDefault="00B8257C" w:rsidP="00B8257C">
      <w:pPr>
        <w:pStyle w:val="a5"/>
        <w:numPr>
          <w:ilvl w:val="0"/>
          <w:numId w:val="9"/>
        </w:numPr>
        <w:tabs>
          <w:tab w:val="left" w:pos="0"/>
          <w:tab w:val="num" w:pos="567"/>
        </w:tabs>
        <w:jc w:val="both"/>
        <w:rPr>
          <w:rFonts w:cstheme="minorBidi"/>
        </w:rPr>
      </w:pPr>
      <w:r>
        <w:lastRenderedPageBreak/>
        <w:t>Прыжки на двух ногах (Из VI позиции во II);</w:t>
      </w:r>
    </w:p>
    <w:p w:rsidR="00B8257C" w:rsidRDefault="00B8257C" w:rsidP="00B8257C">
      <w:pPr>
        <w:pStyle w:val="a5"/>
        <w:numPr>
          <w:ilvl w:val="0"/>
          <w:numId w:val="9"/>
        </w:numPr>
        <w:tabs>
          <w:tab w:val="left" w:pos="0"/>
          <w:tab w:val="num" w:pos="567"/>
        </w:tabs>
        <w:jc w:val="both"/>
      </w:pPr>
      <w:r>
        <w:t>По 4 и 8 прыжков с поджатыми ногами;</w:t>
      </w:r>
    </w:p>
    <w:p w:rsidR="00B8257C" w:rsidRDefault="00B8257C" w:rsidP="00B8257C">
      <w:pPr>
        <w:pStyle w:val="a5"/>
        <w:numPr>
          <w:ilvl w:val="0"/>
          <w:numId w:val="9"/>
        </w:numPr>
        <w:tabs>
          <w:tab w:val="left" w:pos="0"/>
          <w:tab w:val="num" w:pos="567"/>
        </w:tabs>
        <w:jc w:val="both"/>
      </w:pPr>
      <w:r>
        <w:t>Прыжки в повороте</w:t>
      </w:r>
    </w:p>
    <w:p w:rsidR="00B8257C" w:rsidRDefault="00B8257C" w:rsidP="00B8257C">
      <w:pPr>
        <w:tabs>
          <w:tab w:val="left" w:pos="0"/>
        </w:tabs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Тема 8. Вращения</w:t>
      </w:r>
    </w:p>
    <w:p w:rsidR="00B8257C" w:rsidRDefault="00B8257C" w:rsidP="00B8257C">
      <w:pPr>
        <w:pStyle w:val="a5"/>
        <w:numPr>
          <w:ilvl w:val="0"/>
          <w:numId w:val="10"/>
        </w:numPr>
        <w:tabs>
          <w:tab w:val="left" w:pos="0"/>
        </w:tabs>
        <w:ind w:left="851" w:right="283" w:hanging="425"/>
        <w:jc w:val="both"/>
      </w:pPr>
      <w:r>
        <w:t xml:space="preserve">На месте по VI позиции на </w:t>
      </w:r>
      <w:proofErr w:type="spellStart"/>
      <w:r>
        <w:t>полупальцах</w:t>
      </w:r>
      <w:proofErr w:type="spellEnd"/>
      <w:r>
        <w:t>;</w:t>
      </w:r>
    </w:p>
    <w:p w:rsidR="00B8257C" w:rsidRDefault="00B8257C" w:rsidP="00B8257C">
      <w:pPr>
        <w:pStyle w:val="a5"/>
        <w:numPr>
          <w:ilvl w:val="0"/>
          <w:numId w:val="10"/>
        </w:numPr>
        <w:tabs>
          <w:tab w:val="left" w:pos="0"/>
        </w:tabs>
        <w:ind w:left="851" w:right="283" w:hanging="425"/>
        <w:jc w:val="both"/>
      </w:pPr>
      <w:r>
        <w:t>С поджатыми ногами (Русский бег);</w:t>
      </w:r>
    </w:p>
    <w:p w:rsidR="00B8257C" w:rsidRDefault="00B8257C" w:rsidP="00B8257C">
      <w:pPr>
        <w:pStyle w:val="a5"/>
        <w:numPr>
          <w:ilvl w:val="0"/>
          <w:numId w:val="10"/>
        </w:numPr>
        <w:tabs>
          <w:tab w:val="left" w:pos="0"/>
        </w:tabs>
        <w:ind w:left="851" w:right="283" w:hanging="425"/>
        <w:jc w:val="both"/>
      </w:pPr>
      <w:r>
        <w:t>Прыжки на двух ногах (по 4 и 8 прыжков с поджатыми ногами);</w:t>
      </w:r>
    </w:p>
    <w:p w:rsidR="00B8257C" w:rsidRDefault="00B8257C" w:rsidP="00B8257C">
      <w:pPr>
        <w:pStyle w:val="a5"/>
        <w:numPr>
          <w:ilvl w:val="0"/>
          <w:numId w:val="10"/>
        </w:numPr>
        <w:tabs>
          <w:tab w:val="left" w:pos="0"/>
        </w:tabs>
        <w:ind w:left="851" w:right="283" w:hanging="425"/>
        <w:jc w:val="both"/>
      </w:pPr>
      <w:r>
        <w:t>«Блинчики» (по диагонали)</w:t>
      </w:r>
    </w:p>
    <w:p w:rsidR="00B8257C" w:rsidRDefault="00B8257C" w:rsidP="00B8257C">
      <w:pPr>
        <w:pStyle w:val="a5"/>
        <w:tabs>
          <w:tab w:val="left" w:pos="0"/>
        </w:tabs>
        <w:jc w:val="both"/>
      </w:pPr>
    </w:p>
    <w:p w:rsidR="00B8257C" w:rsidRDefault="00B8257C" w:rsidP="00B8257C">
      <w:pPr>
        <w:pStyle w:val="a5"/>
        <w:tabs>
          <w:tab w:val="left" w:pos="0"/>
        </w:tabs>
        <w:jc w:val="center"/>
        <w:rPr>
          <w:b/>
        </w:rPr>
      </w:pPr>
      <w:r>
        <w:rPr>
          <w:b/>
        </w:rPr>
        <w:t>3 класс</w:t>
      </w:r>
    </w:p>
    <w:p w:rsidR="00B8257C" w:rsidRDefault="00B8257C" w:rsidP="00B8257C">
      <w:pPr>
        <w:tabs>
          <w:tab w:val="left" w:pos="0"/>
          <w:tab w:val="num" w:pos="567"/>
        </w:tabs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Тема 1. Вводные занятия</w:t>
      </w:r>
    </w:p>
    <w:p w:rsidR="00B8257C" w:rsidRDefault="00B8257C" w:rsidP="00B8257C">
      <w:pPr>
        <w:tabs>
          <w:tab w:val="left" w:pos="-540"/>
        </w:tabs>
        <w:spacing w:after="0" w:line="240" w:lineRule="auto"/>
        <w:ind w:firstLine="349"/>
        <w:jc w:val="both"/>
        <w:rPr>
          <w:szCs w:val="24"/>
        </w:rPr>
      </w:pPr>
      <w:r>
        <w:rPr>
          <w:szCs w:val="24"/>
        </w:rPr>
        <w:t>Педагог знакомит с содержанием программы. Рассказывает о правилах поведения на занятии, о технике безопасности во время пользования техническими средствами и особенностях внешнего вида учащегося</w:t>
      </w:r>
    </w:p>
    <w:p w:rsidR="00B8257C" w:rsidRDefault="00B8257C" w:rsidP="00B8257C">
      <w:pPr>
        <w:tabs>
          <w:tab w:val="left" w:pos="0"/>
        </w:tabs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 xml:space="preserve">Тема 2. </w:t>
      </w:r>
      <w:r>
        <w:rPr>
          <w:i/>
        </w:rPr>
        <w:t>Правила исполнения упражнений</w:t>
      </w:r>
    </w:p>
    <w:p w:rsidR="00B8257C" w:rsidRDefault="00B8257C" w:rsidP="00B8257C">
      <w:pPr>
        <w:pStyle w:val="a4"/>
        <w:tabs>
          <w:tab w:val="left" w:pos="-540"/>
        </w:tabs>
        <w:spacing w:before="0" w:beforeAutospacing="0" w:after="0" w:afterAutospacing="0"/>
        <w:ind w:firstLine="426"/>
        <w:jc w:val="both"/>
      </w:pPr>
      <w:r>
        <w:t>Правила исполнения упражнений в сочетании с музыкальной раскладкой, характером музыкального сопровождения. Возможные сочетания с другими движениями. Какие группы мышц движение развивает. Наиболее распространенные ошибки при исполнении движений и их предупреждение</w:t>
      </w:r>
    </w:p>
    <w:p w:rsidR="00B8257C" w:rsidRDefault="00B8257C" w:rsidP="00B8257C">
      <w:pPr>
        <w:tabs>
          <w:tab w:val="left" w:pos="0"/>
        </w:tabs>
        <w:spacing w:after="0" w:line="240" w:lineRule="auto"/>
        <w:ind w:right="-81"/>
        <w:jc w:val="both"/>
        <w:rPr>
          <w:i/>
          <w:szCs w:val="24"/>
        </w:rPr>
      </w:pPr>
      <w:r>
        <w:rPr>
          <w:i/>
          <w:szCs w:val="24"/>
        </w:rPr>
        <w:t>Тема</w:t>
      </w:r>
      <w:r>
        <w:rPr>
          <w:i/>
        </w:rPr>
        <w:t xml:space="preserve"> 3. </w:t>
      </w:r>
      <w:r>
        <w:rPr>
          <w:i/>
          <w:szCs w:val="24"/>
        </w:rPr>
        <w:t xml:space="preserve">Экзерсис у станка </w:t>
      </w:r>
    </w:p>
    <w:p w:rsidR="00B8257C" w:rsidRDefault="00B8257C" w:rsidP="00B8257C">
      <w:pPr>
        <w:tabs>
          <w:tab w:val="left" w:pos="0"/>
        </w:tabs>
        <w:spacing w:after="0" w:line="240" w:lineRule="auto"/>
        <w:ind w:right="-81" w:firstLine="284"/>
        <w:jc w:val="both"/>
        <w:rPr>
          <w:szCs w:val="24"/>
        </w:rPr>
      </w:pPr>
      <w:r>
        <w:rPr>
          <w:szCs w:val="24"/>
        </w:rPr>
        <w:t>Основной задачей этого раздела является постепенное введение в работу суставно-связочного аппарата.</w:t>
      </w:r>
    </w:p>
    <w:p w:rsidR="00B8257C" w:rsidRDefault="00B8257C" w:rsidP="00B8257C">
      <w:pPr>
        <w:tabs>
          <w:tab w:val="left" w:pos="0"/>
        </w:tabs>
        <w:spacing w:after="0" w:line="240" w:lineRule="auto"/>
        <w:ind w:right="-81" w:firstLine="540"/>
        <w:jc w:val="both"/>
        <w:rPr>
          <w:szCs w:val="24"/>
        </w:rPr>
      </w:pPr>
      <w:r>
        <w:rPr>
          <w:szCs w:val="24"/>
        </w:rPr>
        <w:t>В названии движений сохранена французская терминология, а также употребляются образно-народные названия движений.</w:t>
      </w:r>
    </w:p>
    <w:p w:rsidR="00B8257C" w:rsidRDefault="00B8257C" w:rsidP="00B8257C">
      <w:pPr>
        <w:tabs>
          <w:tab w:val="left" w:pos="0"/>
        </w:tabs>
        <w:spacing w:after="0" w:line="240" w:lineRule="auto"/>
        <w:ind w:right="-81" w:firstLine="540"/>
        <w:jc w:val="both"/>
        <w:rPr>
          <w:szCs w:val="24"/>
        </w:rPr>
      </w:pPr>
      <w:r>
        <w:rPr>
          <w:szCs w:val="24"/>
        </w:rPr>
        <w:t xml:space="preserve">Раздел включает в себя маленькое и большое приседание, выдвижения ноги вперёд, в сторону, назад, повороты стопы и бедра, удары стопой, каблуком, </w:t>
      </w:r>
      <w:proofErr w:type="spellStart"/>
      <w:r>
        <w:rPr>
          <w:szCs w:val="24"/>
        </w:rPr>
        <w:t>полупальцами</w:t>
      </w:r>
      <w:proofErr w:type="spellEnd"/>
      <w:r>
        <w:rPr>
          <w:szCs w:val="24"/>
        </w:rPr>
        <w:t xml:space="preserve">, движения на </w:t>
      </w:r>
      <w:proofErr w:type="spellStart"/>
      <w:r>
        <w:rPr>
          <w:szCs w:val="24"/>
        </w:rPr>
        <w:t>присогнутых</w:t>
      </w:r>
      <w:proofErr w:type="spellEnd"/>
      <w:r>
        <w:rPr>
          <w:szCs w:val="24"/>
        </w:rPr>
        <w:t xml:space="preserve"> ногах, движения свободной стопой, плавные и резкие приседания, прыжки, соскоки, подскоки, перескоки, большое значение придается перегибам корпуса и другим упражнениям, отражающим </w:t>
      </w:r>
      <w:proofErr w:type="gramStart"/>
      <w:r>
        <w:rPr>
          <w:szCs w:val="24"/>
        </w:rPr>
        <w:t>многообразие  народно</w:t>
      </w:r>
      <w:proofErr w:type="gramEnd"/>
      <w:r>
        <w:rPr>
          <w:szCs w:val="24"/>
        </w:rPr>
        <w:t xml:space="preserve">-сценического   танца. </w:t>
      </w:r>
      <w:proofErr w:type="gramStart"/>
      <w:r>
        <w:rPr>
          <w:szCs w:val="24"/>
        </w:rPr>
        <w:t>Каждый  урок</w:t>
      </w:r>
      <w:proofErr w:type="gramEnd"/>
      <w:r>
        <w:rPr>
          <w:szCs w:val="24"/>
        </w:rPr>
        <w:t xml:space="preserve"> включает 6-7 упражнений построенных по принципу чередования: упражнения плавные, мягкие чередуются с упражнениями быстрыми, резкими, упражнения на вытянутых ногах – с упражнениями на </w:t>
      </w:r>
      <w:proofErr w:type="spellStart"/>
      <w:r>
        <w:rPr>
          <w:szCs w:val="24"/>
        </w:rPr>
        <w:t>присогнутых</w:t>
      </w:r>
      <w:proofErr w:type="spellEnd"/>
      <w:r>
        <w:rPr>
          <w:szCs w:val="24"/>
        </w:rPr>
        <w:t xml:space="preserve"> ногах и т.д. Основу раздела составляют приседания, упражнения на развитие подвижности стопы, маленькие броски, круговые движения ногой, низкие и высокие развороты ноги, дробные выстукивания, подготовка к «веревочке», раскрывание ноги на 90*, большие броски.</w:t>
      </w:r>
    </w:p>
    <w:p w:rsidR="00B8257C" w:rsidRDefault="00B8257C" w:rsidP="00B8257C">
      <w:pPr>
        <w:pStyle w:val="a4"/>
        <w:tabs>
          <w:tab w:val="left" w:pos="0"/>
          <w:tab w:val="num" w:pos="709"/>
        </w:tabs>
        <w:spacing w:before="0" w:beforeAutospacing="0" w:after="0" w:afterAutospacing="0"/>
        <w:jc w:val="both"/>
      </w:pPr>
      <w:r>
        <w:rPr>
          <w:i/>
        </w:rPr>
        <w:t xml:space="preserve">Тема4.Танцы народов Поволжья </w:t>
      </w:r>
      <w:r>
        <w:t>(татарский, русский, мордовский, марийский, чувашский, башкирский)</w:t>
      </w:r>
    </w:p>
    <w:p w:rsidR="00B8257C" w:rsidRDefault="00B8257C" w:rsidP="00B8257C">
      <w:pPr>
        <w:pStyle w:val="a4"/>
        <w:tabs>
          <w:tab w:val="left" w:pos="-540"/>
        </w:tabs>
        <w:spacing w:before="0" w:beforeAutospacing="0" w:after="0" w:afterAutospacing="0"/>
        <w:ind w:firstLine="567"/>
        <w:jc w:val="both"/>
      </w:pPr>
      <w:r>
        <w:t>Во время занятий на середине зала большое внимание уделяется упражнениям для корпуса, ног, рук и головы в манере изучаемых народно-сценических танцев.</w:t>
      </w:r>
    </w:p>
    <w:p w:rsidR="00B8257C" w:rsidRDefault="00B8257C" w:rsidP="00B8257C">
      <w:pPr>
        <w:pStyle w:val="a4"/>
        <w:tabs>
          <w:tab w:val="left" w:pos="-540"/>
        </w:tabs>
        <w:spacing w:before="0" w:beforeAutospacing="0" w:after="0" w:afterAutospacing="0"/>
        <w:ind w:firstLine="426"/>
        <w:jc w:val="both"/>
      </w:pPr>
      <w:r>
        <w:t>Проучиваются основные ходы и движения. Изучаются танцы народов Поволжья:</w:t>
      </w:r>
    </w:p>
    <w:p w:rsidR="00B8257C" w:rsidRDefault="00B8257C" w:rsidP="00B8257C">
      <w:pPr>
        <w:pStyle w:val="a5"/>
        <w:numPr>
          <w:ilvl w:val="0"/>
          <w:numId w:val="11"/>
        </w:numPr>
        <w:tabs>
          <w:tab w:val="left" w:pos="0"/>
        </w:tabs>
        <w:jc w:val="both"/>
      </w:pPr>
      <w:r>
        <w:t>Основные положения корпуса, ног, рук и головы в женских, мужских и парных танцах;</w:t>
      </w:r>
    </w:p>
    <w:p w:rsidR="00B8257C" w:rsidRDefault="00B8257C" w:rsidP="00B8257C">
      <w:pPr>
        <w:pStyle w:val="a5"/>
        <w:numPr>
          <w:ilvl w:val="0"/>
          <w:numId w:val="11"/>
        </w:numPr>
        <w:tabs>
          <w:tab w:val="left" w:pos="0"/>
        </w:tabs>
        <w:jc w:val="both"/>
      </w:pPr>
      <w:r>
        <w:t>Основные ходы и движения;</w:t>
      </w:r>
    </w:p>
    <w:p w:rsidR="00B8257C" w:rsidRDefault="00B8257C" w:rsidP="00B8257C">
      <w:pPr>
        <w:pStyle w:val="a5"/>
        <w:numPr>
          <w:ilvl w:val="0"/>
          <w:numId w:val="11"/>
        </w:numPr>
        <w:tabs>
          <w:tab w:val="left" w:pos="0"/>
        </w:tabs>
        <w:jc w:val="both"/>
      </w:pPr>
      <w:r>
        <w:t>Расположения танцующих в паре;</w:t>
      </w:r>
    </w:p>
    <w:p w:rsidR="00B8257C" w:rsidRDefault="00B8257C" w:rsidP="00B8257C">
      <w:pPr>
        <w:pStyle w:val="a5"/>
        <w:numPr>
          <w:ilvl w:val="0"/>
          <w:numId w:val="11"/>
        </w:numPr>
        <w:tabs>
          <w:tab w:val="left" w:pos="0"/>
        </w:tabs>
        <w:jc w:val="both"/>
      </w:pPr>
      <w:r>
        <w:t>Рисунки.</w:t>
      </w:r>
    </w:p>
    <w:p w:rsidR="00B8257C" w:rsidRDefault="00B8257C" w:rsidP="00B8257C">
      <w:pPr>
        <w:tabs>
          <w:tab w:val="left" w:pos="0"/>
        </w:tabs>
        <w:spacing w:after="0" w:line="240" w:lineRule="auto"/>
        <w:jc w:val="both"/>
        <w:rPr>
          <w:b/>
          <w:szCs w:val="24"/>
        </w:rPr>
      </w:pPr>
      <w:r>
        <w:rPr>
          <w:i/>
          <w:szCs w:val="24"/>
        </w:rPr>
        <w:t>Тема5.Вращения</w:t>
      </w:r>
    </w:p>
    <w:p w:rsidR="00B8257C" w:rsidRDefault="00B8257C" w:rsidP="00B8257C">
      <w:pPr>
        <w:pStyle w:val="a5"/>
        <w:numPr>
          <w:ilvl w:val="0"/>
          <w:numId w:val="12"/>
        </w:numPr>
        <w:tabs>
          <w:tab w:val="left" w:pos="0"/>
        </w:tabs>
        <w:ind w:right="283"/>
        <w:jc w:val="both"/>
      </w:pPr>
      <w:r>
        <w:t xml:space="preserve">На месте по VI позиции на </w:t>
      </w:r>
      <w:proofErr w:type="spellStart"/>
      <w:r>
        <w:t>полупальцах</w:t>
      </w:r>
      <w:proofErr w:type="spellEnd"/>
      <w:r>
        <w:t>;</w:t>
      </w:r>
    </w:p>
    <w:p w:rsidR="00B8257C" w:rsidRDefault="00B8257C" w:rsidP="00B8257C">
      <w:pPr>
        <w:pStyle w:val="a5"/>
        <w:numPr>
          <w:ilvl w:val="0"/>
          <w:numId w:val="12"/>
        </w:numPr>
        <w:tabs>
          <w:tab w:val="left" w:pos="0"/>
        </w:tabs>
        <w:ind w:right="283"/>
        <w:jc w:val="both"/>
      </w:pPr>
      <w:r>
        <w:t>С поджатыми ногами (Русский бег);</w:t>
      </w:r>
    </w:p>
    <w:p w:rsidR="00B8257C" w:rsidRDefault="00B8257C" w:rsidP="00B8257C">
      <w:pPr>
        <w:pStyle w:val="a5"/>
        <w:numPr>
          <w:ilvl w:val="0"/>
          <w:numId w:val="12"/>
        </w:numPr>
        <w:tabs>
          <w:tab w:val="left" w:pos="0"/>
        </w:tabs>
        <w:ind w:right="283"/>
        <w:jc w:val="both"/>
      </w:pPr>
      <w:r>
        <w:t>Прыжки на двух ногах (по 4 и 8 прыжков с поджатыми ногами);</w:t>
      </w:r>
    </w:p>
    <w:p w:rsidR="00B8257C" w:rsidRDefault="00B8257C" w:rsidP="00B8257C">
      <w:pPr>
        <w:pStyle w:val="a5"/>
        <w:numPr>
          <w:ilvl w:val="0"/>
          <w:numId w:val="12"/>
        </w:numPr>
        <w:tabs>
          <w:tab w:val="left" w:pos="0"/>
        </w:tabs>
        <w:ind w:right="283"/>
        <w:jc w:val="both"/>
      </w:pPr>
      <w:r>
        <w:t>«Блинчики» (по диагонали)</w:t>
      </w:r>
    </w:p>
    <w:p w:rsidR="00B8257C" w:rsidRDefault="00B8257C" w:rsidP="00B8257C">
      <w:pPr>
        <w:tabs>
          <w:tab w:val="left" w:pos="0"/>
          <w:tab w:val="num" w:pos="567"/>
        </w:tabs>
        <w:spacing w:after="0" w:line="240" w:lineRule="auto"/>
        <w:ind w:left="142" w:right="-81"/>
        <w:jc w:val="both"/>
        <w:rPr>
          <w:i/>
          <w:szCs w:val="24"/>
        </w:rPr>
      </w:pPr>
      <w:r>
        <w:rPr>
          <w:i/>
          <w:szCs w:val="24"/>
        </w:rPr>
        <w:t>Тема 6. Этюды на середине зала</w:t>
      </w:r>
    </w:p>
    <w:p w:rsidR="00B8257C" w:rsidRDefault="00B8257C" w:rsidP="00B8257C">
      <w:pPr>
        <w:tabs>
          <w:tab w:val="left" w:pos="0"/>
          <w:tab w:val="num" w:pos="567"/>
        </w:tabs>
        <w:spacing w:after="0" w:line="240" w:lineRule="auto"/>
        <w:ind w:left="142" w:right="-81" w:firstLine="425"/>
        <w:jc w:val="both"/>
        <w:rPr>
          <w:szCs w:val="24"/>
        </w:rPr>
      </w:pPr>
      <w:r>
        <w:rPr>
          <w:szCs w:val="24"/>
        </w:rPr>
        <w:lastRenderedPageBreak/>
        <w:t>Основной задачей раздела является постепенное и последовательное развитие и усложнение техники исполнения, силы и выносливости учащихся, приобретение навыков и умения передавать характерные особенности того или иного народного танца.</w:t>
      </w:r>
    </w:p>
    <w:p w:rsidR="00B8257C" w:rsidRDefault="00B8257C" w:rsidP="00B8257C">
      <w:pPr>
        <w:tabs>
          <w:tab w:val="left" w:pos="0"/>
          <w:tab w:val="num" w:pos="567"/>
        </w:tabs>
        <w:spacing w:after="0" w:line="240" w:lineRule="auto"/>
        <w:ind w:left="142" w:right="-81" w:firstLine="425"/>
        <w:jc w:val="both"/>
        <w:rPr>
          <w:szCs w:val="24"/>
        </w:rPr>
      </w:pPr>
      <w:r>
        <w:rPr>
          <w:szCs w:val="24"/>
        </w:rPr>
        <w:t>Раздел включает в себя различные виды танцевальных ходов, дробей, движений, вращений, хлопушек, используемых в народных танцах, причем за основу взяты движения русского народного танца. В каждом классе предлагается изучение основных движений определенных народных танцев. На основе изученных движений, элементов постепенно выстраиваются танцевальные комбинации, которые из года в год усложняются движениями рук, наклонами и поворотами корпуса головы, исполняются с продвижением в разных направлениях, комбинируются с другими элементами танца.</w:t>
      </w:r>
    </w:p>
    <w:p w:rsidR="00B8257C" w:rsidRDefault="00B8257C" w:rsidP="00B8257C">
      <w:pPr>
        <w:tabs>
          <w:tab w:val="left" w:pos="-540"/>
        </w:tabs>
        <w:spacing w:after="0" w:line="240" w:lineRule="auto"/>
        <w:ind w:right="-81"/>
        <w:jc w:val="both"/>
        <w:rPr>
          <w:szCs w:val="24"/>
        </w:rPr>
      </w:pPr>
    </w:p>
    <w:p w:rsidR="00B8257C" w:rsidRDefault="00B8257C" w:rsidP="00B8257C">
      <w:pPr>
        <w:tabs>
          <w:tab w:val="left" w:pos="-540"/>
        </w:tabs>
        <w:spacing w:after="0" w:line="240" w:lineRule="auto"/>
        <w:ind w:right="-81"/>
        <w:jc w:val="center"/>
        <w:rPr>
          <w:b/>
          <w:szCs w:val="24"/>
        </w:rPr>
      </w:pPr>
      <w:proofErr w:type="gramStart"/>
      <w:r>
        <w:rPr>
          <w:b/>
          <w:szCs w:val="24"/>
        </w:rPr>
        <w:t>4  класс</w:t>
      </w:r>
      <w:proofErr w:type="gramEnd"/>
    </w:p>
    <w:p w:rsidR="00B8257C" w:rsidRDefault="00B8257C" w:rsidP="00B8257C">
      <w:pPr>
        <w:tabs>
          <w:tab w:val="left" w:pos="0"/>
          <w:tab w:val="num" w:pos="567"/>
        </w:tabs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Тема 1. Вводные занятия</w:t>
      </w:r>
    </w:p>
    <w:p w:rsidR="00B8257C" w:rsidRDefault="00B8257C" w:rsidP="00B8257C">
      <w:pPr>
        <w:tabs>
          <w:tab w:val="left" w:pos="-540"/>
        </w:tabs>
        <w:spacing w:after="0" w:line="240" w:lineRule="auto"/>
        <w:ind w:firstLine="349"/>
        <w:jc w:val="both"/>
        <w:rPr>
          <w:szCs w:val="24"/>
        </w:rPr>
      </w:pPr>
      <w:r>
        <w:rPr>
          <w:szCs w:val="24"/>
        </w:rPr>
        <w:t>Педагог знакомит с содержанием программы. Рассказывает о правилах поведения на занятии, о технике безопасности во время пользования техническими средствами и особенностях внешнего вида учащегося</w:t>
      </w:r>
    </w:p>
    <w:p w:rsidR="00B8257C" w:rsidRDefault="00B8257C" w:rsidP="00B8257C">
      <w:pPr>
        <w:tabs>
          <w:tab w:val="left" w:pos="0"/>
        </w:tabs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 xml:space="preserve">Тема 2. </w:t>
      </w:r>
      <w:r>
        <w:rPr>
          <w:i/>
        </w:rPr>
        <w:t>Правила исполнения упражнений</w:t>
      </w:r>
    </w:p>
    <w:p w:rsidR="00B8257C" w:rsidRDefault="00B8257C" w:rsidP="00B8257C">
      <w:pPr>
        <w:pStyle w:val="a4"/>
        <w:tabs>
          <w:tab w:val="left" w:pos="-540"/>
        </w:tabs>
        <w:spacing w:before="0" w:beforeAutospacing="0" w:after="0" w:afterAutospacing="0"/>
        <w:ind w:firstLine="426"/>
        <w:jc w:val="both"/>
      </w:pPr>
      <w:r>
        <w:t>Правила исполнения упражнений в сочетании с музыкальной раскладкой, характером музыкального сопровождения. Возможные сочетания с другими движениями. Какие группы мышц движение развивает. Наиболее распространенные ошибки при исполнении движений и их предупреждение</w:t>
      </w:r>
    </w:p>
    <w:p w:rsidR="00B8257C" w:rsidRDefault="00B8257C" w:rsidP="00B8257C">
      <w:pPr>
        <w:tabs>
          <w:tab w:val="left" w:pos="0"/>
        </w:tabs>
        <w:spacing w:after="0" w:line="240" w:lineRule="auto"/>
        <w:ind w:right="-81"/>
        <w:jc w:val="both"/>
        <w:rPr>
          <w:i/>
          <w:szCs w:val="24"/>
        </w:rPr>
      </w:pPr>
      <w:r>
        <w:rPr>
          <w:i/>
          <w:szCs w:val="24"/>
        </w:rPr>
        <w:t>Тема</w:t>
      </w:r>
      <w:r>
        <w:rPr>
          <w:i/>
        </w:rPr>
        <w:t xml:space="preserve"> 3. </w:t>
      </w:r>
      <w:r>
        <w:rPr>
          <w:i/>
          <w:szCs w:val="24"/>
        </w:rPr>
        <w:t xml:space="preserve">Экзерсис у станка </w:t>
      </w:r>
    </w:p>
    <w:p w:rsidR="00B8257C" w:rsidRDefault="00B8257C" w:rsidP="00B8257C">
      <w:pPr>
        <w:tabs>
          <w:tab w:val="left" w:pos="0"/>
        </w:tabs>
        <w:spacing w:after="0" w:line="240" w:lineRule="auto"/>
        <w:ind w:right="-81" w:firstLine="284"/>
        <w:jc w:val="both"/>
        <w:rPr>
          <w:szCs w:val="24"/>
        </w:rPr>
      </w:pPr>
      <w:r>
        <w:rPr>
          <w:szCs w:val="24"/>
        </w:rPr>
        <w:t>Основной задачей этого раздела является постепенное введение в работу суставно-связочного аппарата.</w:t>
      </w:r>
    </w:p>
    <w:p w:rsidR="00B8257C" w:rsidRDefault="00B8257C" w:rsidP="00B8257C">
      <w:pPr>
        <w:tabs>
          <w:tab w:val="left" w:pos="0"/>
        </w:tabs>
        <w:spacing w:after="0" w:line="240" w:lineRule="auto"/>
        <w:ind w:right="-81" w:firstLine="540"/>
        <w:jc w:val="both"/>
        <w:rPr>
          <w:szCs w:val="24"/>
        </w:rPr>
      </w:pPr>
      <w:r>
        <w:rPr>
          <w:szCs w:val="24"/>
        </w:rPr>
        <w:t>В названии движений сохранена французская терминология, а также употребляются образно-народные названия движений.</w:t>
      </w:r>
    </w:p>
    <w:p w:rsidR="00B8257C" w:rsidRDefault="00B8257C" w:rsidP="00B8257C">
      <w:pPr>
        <w:tabs>
          <w:tab w:val="left" w:pos="0"/>
        </w:tabs>
        <w:spacing w:after="0" w:line="240" w:lineRule="auto"/>
        <w:ind w:right="-81" w:firstLine="540"/>
        <w:jc w:val="both"/>
        <w:rPr>
          <w:szCs w:val="24"/>
        </w:rPr>
      </w:pPr>
      <w:r>
        <w:rPr>
          <w:szCs w:val="24"/>
        </w:rPr>
        <w:t xml:space="preserve">Раздел включает в себя маленькое и большое приседание, выдвижения ноги вперёд, в сторону, назад, повороты стопы и бедра, удары стопой, каблуком, </w:t>
      </w:r>
      <w:proofErr w:type="spellStart"/>
      <w:r>
        <w:rPr>
          <w:szCs w:val="24"/>
        </w:rPr>
        <w:t>полупальцами</w:t>
      </w:r>
      <w:proofErr w:type="spellEnd"/>
      <w:r>
        <w:rPr>
          <w:szCs w:val="24"/>
        </w:rPr>
        <w:t xml:space="preserve">, движения на </w:t>
      </w:r>
      <w:proofErr w:type="spellStart"/>
      <w:r>
        <w:rPr>
          <w:szCs w:val="24"/>
        </w:rPr>
        <w:t>присогнутых</w:t>
      </w:r>
      <w:proofErr w:type="spellEnd"/>
      <w:r>
        <w:rPr>
          <w:szCs w:val="24"/>
        </w:rPr>
        <w:t xml:space="preserve"> ногах, движения свободной стопой, плавные и резкие приседания, прыжки, соскоки, подскоки, перескоки, большое значение придается перегибам корпуса и другим упражнениям, отражающим </w:t>
      </w:r>
      <w:proofErr w:type="gramStart"/>
      <w:r>
        <w:rPr>
          <w:szCs w:val="24"/>
        </w:rPr>
        <w:t>многообразие  народно</w:t>
      </w:r>
      <w:proofErr w:type="gramEnd"/>
      <w:r>
        <w:rPr>
          <w:szCs w:val="24"/>
        </w:rPr>
        <w:t xml:space="preserve">-сценического   танца. </w:t>
      </w:r>
      <w:proofErr w:type="gramStart"/>
      <w:r>
        <w:rPr>
          <w:szCs w:val="24"/>
        </w:rPr>
        <w:t>Каждый  урок</w:t>
      </w:r>
      <w:proofErr w:type="gramEnd"/>
      <w:r>
        <w:rPr>
          <w:szCs w:val="24"/>
        </w:rPr>
        <w:t xml:space="preserve"> включает 6-7 упражнений построенных по принципу чередования: упражнения плавные, мягкие чередуются с упражнениями быстрыми, резкими, упражнения на вытянутых ногах – с упражнениями на </w:t>
      </w:r>
      <w:proofErr w:type="spellStart"/>
      <w:r>
        <w:rPr>
          <w:szCs w:val="24"/>
        </w:rPr>
        <w:t>присогнутых</w:t>
      </w:r>
      <w:proofErr w:type="spellEnd"/>
      <w:r>
        <w:rPr>
          <w:szCs w:val="24"/>
        </w:rPr>
        <w:t xml:space="preserve"> ногах и т.д. Основу раздела составляют приседания, упражнения на развитие подвижности стопы, маленькие броски, круговые движения ногой, низкие и высокие развороты ноги, дробные выстукивания, подготовка к «веревочке», раскрывание ноги на 90*, большие броски.</w:t>
      </w:r>
    </w:p>
    <w:p w:rsidR="00B8257C" w:rsidRDefault="00B8257C" w:rsidP="00B8257C">
      <w:pPr>
        <w:spacing w:after="0"/>
        <w:jc w:val="both"/>
        <w:rPr>
          <w:rFonts w:cs="Times New Roman"/>
          <w:i/>
          <w:szCs w:val="24"/>
        </w:rPr>
      </w:pPr>
      <w:r>
        <w:rPr>
          <w:i/>
          <w:szCs w:val="24"/>
        </w:rPr>
        <w:t>Тема</w:t>
      </w:r>
      <w:r>
        <w:rPr>
          <w:i/>
        </w:rPr>
        <w:t xml:space="preserve"> 4. </w:t>
      </w:r>
      <w:r>
        <w:rPr>
          <w:rFonts w:cs="Times New Roman"/>
          <w:i/>
          <w:szCs w:val="24"/>
        </w:rPr>
        <w:t>Экзерсис на середине зала</w:t>
      </w:r>
    </w:p>
    <w:p w:rsidR="00B8257C" w:rsidRDefault="00B8257C" w:rsidP="00B8257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Простейшие тренировочные движения на середине зала. Изучаются отдельные движения и даются небольшие танцевальные комбинации на </w:t>
      </w:r>
      <w:proofErr w:type="gramStart"/>
      <w:r>
        <w:rPr>
          <w:rFonts w:cs="Times New Roman"/>
          <w:szCs w:val="24"/>
        </w:rPr>
        <w:t>материале  народных</w:t>
      </w:r>
      <w:proofErr w:type="gramEnd"/>
      <w:r>
        <w:rPr>
          <w:rFonts w:cs="Times New Roman"/>
          <w:szCs w:val="24"/>
        </w:rPr>
        <w:t xml:space="preserve"> танцев</w:t>
      </w:r>
    </w:p>
    <w:p w:rsidR="00B8257C" w:rsidRDefault="00B8257C" w:rsidP="00B8257C">
      <w:pPr>
        <w:pStyle w:val="a4"/>
        <w:tabs>
          <w:tab w:val="left" w:pos="0"/>
          <w:tab w:val="num" w:pos="709"/>
        </w:tabs>
        <w:spacing w:before="0" w:beforeAutospacing="0" w:after="0" w:afterAutospacing="0"/>
        <w:jc w:val="both"/>
      </w:pPr>
      <w:r>
        <w:rPr>
          <w:i/>
        </w:rPr>
        <w:t>Тема 5. Танцы народов Поволжья</w:t>
      </w:r>
      <w:r>
        <w:t xml:space="preserve"> (татарский, русский, мордовский, марийский, чувашский, башкирский)</w:t>
      </w:r>
    </w:p>
    <w:p w:rsidR="00B8257C" w:rsidRDefault="00B8257C" w:rsidP="00B8257C">
      <w:pPr>
        <w:pStyle w:val="a4"/>
        <w:tabs>
          <w:tab w:val="left" w:pos="-540"/>
        </w:tabs>
        <w:spacing w:before="0" w:beforeAutospacing="0" w:after="0" w:afterAutospacing="0"/>
        <w:ind w:firstLine="567"/>
        <w:jc w:val="both"/>
      </w:pPr>
      <w:r>
        <w:t>Во время занятий на середине зала большое внимание уделяется упражнениям для корпуса, ног, рук и головы в манере изучаемых народно-сценических танцев.</w:t>
      </w:r>
    </w:p>
    <w:p w:rsidR="00B8257C" w:rsidRDefault="00B8257C" w:rsidP="00B8257C">
      <w:pPr>
        <w:pStyle w:val="a4"/>
        <w:tabs>
          <w:tab w:val="left" w:pos="-540"/>
        </w:tabs>
        <w:spacing w:before="0" w:beforeAutospacing="0" w:after="0" w:afterAutospacing="0"/>
        <w:ind w:firstLine="426"/>
        <w:jc w:val="both"/>
      </w:pPr>
      <w:r>
        <w:t>Проучиваются основные ходы и движения. Изучаются танцы народов Поволжья:</w:t>
      </w:r>
    </w:p>
    <w:p w:rsidR="00B8257C" w:rsidRDefault="00B8257C" w:rsidP="00B8257C">
      <w:pPr>
        <w:pStyle w:val="a5"/>
        <w:numPr>
          <w:ilvl w:val="0"/>
          <w:numId w:val="11"/>
        </w:numPr>
        <w:tabs>
          <w:tab w:val="left" w:pos="0"/>
        </w:tabs>
        <w:jc w:val="both"/>
      </w:pPr>
      <w:r>
        <w:t>Основные положения корпуса, ног, рук и головы в женских, мужских и парных танцах;</w:t>
      </w:r>
    </w:p>
    <w:p w:rsidR="00B8257C" w:rsidRDefault="00B8257C" w:rsidP="00B8257C">
      <w:pPr>
        <w:pStyle w:val="a5"/>
        <w:numPr>
          <w:ilvl w:val="0"/>
          <w:numId w:val="11"/>
        </w:numPr>
        <w:tabs>
          <w:tab w:val="left" w:pos="0"/>
        </w:tabs>
        <w:jc w:val="both"/>
      </w:pPr>
      <w:r>
        <w:t>Основные ходы и движения;</w:t>
      </w:r>
    </w:p>
    <w:p w:rsidR="00B8257C" w:rsidRDefault="00B8257C" w:rsidP="00B8257C">
      <w:pPr>
        <w:pStyle w:val="a5"/>
        <w:numPr>
          <w:ilvl w:val="0"/>
          <w:numId w:val="11"/>
        </w:numPr>
        <w:tabs>
          <w:tab w:val="left" w:pos="0"/>
        </w:tabs>
        <w:jc w:val="both"/>
      </w:pPr>
      <w:r>
        <w:t>Расположения танцующих в паре;</w:t>
      </w:r>
    </w:p>
    <w:p w:rsidR="00B8257C" w:rsidRDefault="00B8257C" w:rsidP="00B8257C">
      <w:pPr>
        <w:pStyle w:val="a5"/>
        <w:numPr>
          <w:ilvl w:val="0"/>
          <w:numId w:val="11"/>
        </w:numPr>
        <w:tabs>
          <w:tab w:val="left" w:pos="0"/>
        </w:tabs>
        <w:jc w:val="both"/>
      </w:pPr>
      <w:r>
        <w:t>Рисунки</w:t>
      </w:r>
    </w:p>
    <w:p w:rsidR="00B8257C" w:rsidRDefault="00B8257C" w:rsidP="00B8257C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i/>
        </w:rPr>
      </w:pPr>
      <w:r>
        <w:rPr>
          <w:i/>
        </w:rPr>
        <w:t>Тема 7. Присядки, хлопушки:</w:t>
      </w:r>
    </w:p>
    <w:p w:rsidR="00B8257C" w:rsidRDefault="00B8257C" w:rsidP="00B8257C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lastRenderedPageBreak/>
        <w:t>Присядка с выбрасыванием ноги вперед;</w:t>
      </w:r>
    </w:p>
    <w:p w:rsidR="00B8257C" w:rsidRDefault="00B8257C" w:rsidP="00B8257C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t>Боковая присядка с выбрасыванием ноги в сторону;</w:t>
      </w:r>
    </w:p>
    <w:p w:rsidR="00B8257C" w:rsidRDefault="00B8257C" w:rsidP="00B8257C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t>Присядка разножка на вторую позицию;</w:t>
      </w:r>
    </w:p>
    <w:p w:rsidR="00B8257C" w:rsidRDefault="00B8257C" w:rsidP="00B8257C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t>Присядка разножка в четвертую позицию ног;</w:t>
      </w:r>
    </w:p>
    <w:p w:rsidR="00B8257C" w:rsidRDefault="00B8257C" w:rsidP="00B8257C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t>Тройная хлопушка с притопом;</w:t>
      </w:r>
    </w:p>
    <w:p w:rsidR="00B8257C" w:rsidRDefault="00B8257C" w:rsidP="00B8257C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t>Хлопушка по голенищу сапога выдвинутой вперед ноги;</w:t>
      </w:r>
    </w:p>
    <w:p w:rsidR="00B8257C" w:rsidRDefault="00B8257C" w:rsidP="00B8257C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t>Хлопушка по ноге, поднятой назад;</w:t>
      </w:r>
    </w:p>
    <w:p w:rsidR="00B8257C" w:rsidRDefault="00B8257C" w:rsidP="00B8257C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t>Поворот с хлопушками</w:t>
      </w:r>
    </w:p>
    <w:p w:rsidR="00B8257C" w:rsidRDefault="00B8257C" w:rsidP="00B8257C">
      <w:pPr>
        <w:pStyle w:val="a4"/>
        <w:shd w:val="clear" w:color="auto" w:fill="FFFFFF"/>
        <w:spacing w:before="0" w:beforeAutospacing="0" w:after="0" w:afterAutospacing="0"/>
        <w:jc w:val="both"/>
        <w:rPr>
          <w:i/>
        </w:rPr>
      </w:pPr>
      <w:r>
        <w:rPr>
          <w:i/>
        </w:rPr>
        <w:t>Тема 8. Вращения:</w:t>
      </w:r>
    </w:p>
    <w:p w:rsidR="00B8257C" w:rsidRDefault="00B8257C" w:rsidP="00B8257C">
      <w:pPr>
        <w:pStyle w:val="a5"/>
        <w:numPr>
          <w:ilvl w:val="0"/>
          <w:numId w:val="14"/>
        </w:numPr>
        <w:tabs>
          <w:tab w:val="left" w:pos="0"/>
        </w:tabs>
        <w:jc w:val="both"/>
      </w:pPr>
      <w:r>
        <w:t xml:space="preserve">На месте по VI позиции на </w:t>
      </w:r>
      <w:proofErr w:type="spellStart"/>
      <w:r>
        <w:t>полупальцах</w:t>
      </w:r>
      <w:proofErr w:type="spellEnd"/>
      <w:r>
        <w:t>;</w:t>
      </w:r>
    </w:p>
    <w:p w:rsidR="00B8257C" w:rsidRDefault="00B8257C" w:rsidP="00B8257C">
      <w:pPr>
        <w:pStyle w:val="a5"/>
        <w:numPr>
          <w:ilvl w:val="0"/>
          <w:numId w:val="14"/>
        </w:numPr>
        <w:tabs>
          <w:tab w:val="left" w:pos="0"/>
        </w:tabs>
        <w:jc w:val="both"/>
      </w:pPr>
      <w:r>
        <w:t>С поджатыми ногами (Русский бег);</w:t>
      </w:r>
    </w:p>
    <w:p w:rsidR="00B8257C" w:rsidRDefault="00B8257C" w:rsidP="00B8257C">
      <w:pPr>
        <w:pStyle w:val="a5"/>
        <w:numPr>
          <w:ilvl w:val="0"/>
          <w:numId w:val="14"/>
        </w:numPr>
        <w:tabs>
          <w:tab w:val="left" w:pos="0"/>
        </w:tabs>
        <w:jc w:val="both"/>
      </w:pPr>
      <w:r>
        <w:t>Прыжки на двух ногах (по 4 и 8 прыжков с поджатыми ногами);</w:t>
      </w:r>
    </w:p>
    <w:p w:rsidR="00B8257C" w:rsidRDefault="00B8257C" w:rsidP="00B8257C">
      <w:pPr>
        <w:pStyle w:val="a5"/>
        <w:numPr>
          <w:ilvl w:val="0"/>
          <w:numId w:val="14"/>
        </w:numPr>
        <w:tabs>
          <w:tab w:val="left" w:pos="0"/>
        </w:tabs>
        <w:jc w:val="both"/>
      </w:pPr>
      <w:r>
        <w:t>«Блинчики» (по диагонали)</w:t>
      </w:r>
    </w:p>
    <w:p w:rsidR="00B8257C" w:rsidRDefault="00B8257C" w:rsidP="00B8257C">
      <w:pPr>
        <w:tabs>
          <w:tab w:val="left" w:pos="0"/>
        </w:tabs>
        <w:spacing w:after="0"/>
        <w:jc w:val="both"/>
        <w:rPr>
          <w:i/>
        </w:rPr>
      </w:pPr>
      <w:r>
        <w:rPr>
          <w:i/>
        </w:rPr>
        <w:t>Тема 8. Этюды на середине зала</w:t>
      </w:r>
    </w:p>
    <w:p w:rsidR="00B8257C" w:rsidRDefault="00B8257C" w:rsidP="00B8257C">
      <w:pPr>
        <w:tabs>
          <w:tab w:val="left" w:pos="0"/>
        </w:tabs>
        <w:spacing w:after="0" w:line="240" w:lineRule="auto"/>
        <w:jc w:val="both"/>
      </w:pPr>
      <w:r>
        <w:tab/>
        <w:t>Основной задачей раздела является постепенное и последовательное развитие и усложнение техники исполнения, силы и выносливости учащихся, приобретение навыков и умения передавать характерные особенности того или иного народного танца.</w:t>
      </w:r>
    </w:p>
    <w:p w:rsidR="00B8257C" w:rsidRDefault="00B8257C" w:rsidP="00B8257C">
      <w:pPr>
        <w:tabs>
          <w:tab w:val="left" w:pos="0"/>
        </w:tabs>
        <w:spacing w:after="0" w:line="240" w:lineRule="auto"/>
        <w:jc w:val="both"/>
      </w:pPr>
      <w:r>
        <w:t>Раздел включает в себя различные виды танцевальных ходов, дробей, движений, вращений, хлопушек, используемых в народных танцах, причем за основу взяты движения русского народного танца. В каждом классе предлагается изучение основных движений определенных народных танцев. На основе изученных движений, элементов постепенно выстраиваются танцевальные комбинации, которые из года в год усложняются движениями рук, наклонами и поворотами корпуса головы, исполняются с продвижением в разных направлениях, комбинируются с другими элементами танца.</w:t>
      </w:r>
    </w:p>
    <w:p w:rsidR="00B8257C" w:rsidRDefault="00B8257C" w:rsidP="00B8257C">
      <w:pPr>
        <w:tabs>
          <w:tab w:val="left" w:pos="0"/>
          <w:tab w:val="left" w:pos="3191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ab/>
      </w:r>
    </w:p>
    <w:p w:rsidR="00B8257C" w:rsidRDefault="00B8257C" w:rsidP="00B8257C">
      <w:pPr>
        <w:spacing w:after="0"/>
        <w:rPr>
          <w:rFonts w:cs="Times New Roman"/>
          <w:b/>
          <w:szCs w:val="24"/>
          <w:lang w:val="tt-RU"/>
        </w:rPr>
      </w:pPr>
    </w:p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УЧЕБНЫЙ ПРЕДМЕТ «</w:t>
      </w:r>
      <w:r>
        <w:rPr>
          <w:rFonts w:eastAsia="Calibri" w:cs="Times New Roman"/>
          <w:b/>
          <w:szCs w:val="24"/>
          <w:lang w:val="tt-RU"/>
        </w:rPr>
        <w:t>БЕСЕДЫ ОБ ИСКУССТВЕ</w:t>
      </w:r>
      <w:r>
        <w:rPr>
          <w:rFonts w:eastAsia="Calibri" w:cs="Times New Roman"/>
          <w:b/>
          <w:szCs w:val="24"/>
        </w:rPr>
        <w:t>»</w:t>
      </w:r>
    </w:p>
    <w:p w:rsidR="00B8257C" w:rsidRDefault="00B8257C" w:rsidP="00B8257C">
      <w:pPr>
        <w:jc w:val="center"/>
        <w:rPr>
          <w:b/>
        </w:rPr>
      </w:pPr>
      <w:r>
        <w:rPr>
          <w:rFonts w:cs="Times New Roman"/>
          <w:b/>
          <w:szCs w:val="24"/>
          <w:lang w:val="tt-RU"/>
        </w:rPr>
        <w:t>2</w:t>
      </w:r>
      <w:r>
        <w:rPr>
          <w:b/>
        </w:rPr>
        <w:t>класс</w:t>
      </w:r>
    </w:p>
    <w:p w:rsidR="00B8257C" w:rsidRDefault="00B8257C" w:rsidP="00B8257C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t>Тема1.Значение хореография, виды направления.</w:t>
      </w:r>
    </w:p>
    <w:p w:rsidR="00B8257C" w:rsidRDefault="00B8257C" w:rsidP="00B8257C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  <w:t xml:space="preserve">Танец взаимодействует с </w:t>
      </w:r>
      <w:proofErr w:type="gramStart"/>
      <w:r>
        <w:rPr>
          <w:rFonts w:eastAsia="Times New Roman" w:cs="Times New Roman"/>
          <w:szCs w:val="24"/>
          <w:lang w:eastAsia="ru-RU"/>
        </w:rPr>
        <w:t>музыкой,  вместе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с ней образуя музыкально-хореографический образ. Хореография-искусство сочинения сценической постановки танца, первоначальное значение- искусство записи танца балетмейстером. Танцевальное искусство существует с древнейших времен.</w:t>
      </w:r>
    </w:p>
    <w:p w:rsidR="00B8257C" w:rsidRDefault="00B8257C" w:rsidP="00B8257C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t>Тема 2. Ритмика.</w:t>
      </w:r>
    </w:p>
    <w:p w:rsidR="00B8257C" w:rsidRDefault="00B8257C" w:rsidP="00B8257C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Ритмика- это вид музыкальной деятельности, в котором смысл музыки, ее характер и образ можно передать с помощью движений. Ритмика- это комплекс упражнений, построенных на основе взаимосвязи движений и музыки.</w:t>
      </w:r>
    </w:p>
    <w:p w:rsidR="00B8257C" w:rsidRDefault="00B8257C" w:rsidP="00B8257C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t>Тема 3. Гимнастика.</w:t>
      </w:r>
    </w:p>
    <w:p w:rsidR="00B8257C" w:rsidRDefault="00B8257C" w:rsidP="00B8257C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Гимнастика - специально подобранные упражнения с целью сохранения и укрепления здоровья.</w:t>
      </w:r>
    </w:p>
    <w:p w:rsidR="00B8257C" w:rsidRDefault="00B8257C" w:rsidP="00B8257C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t>Тема 4.Классический танец.</w:t>
      </w:r>
    </w:p>
    <w:p w:rsidR="00B8257C" w:rsidRDefault="00B8257C" w:rsidP="00B8257C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Термином "классический танец" пользуется весь балетный мир, обозначая им определенный вид хореографической пластики.</w:t>
      </w:r>
    </w:p>
    <w:p w:rsidR="00B8257C" w:rsidRDefault="00B8257C" w:rsidP="00B8257C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Тема 5.Народный танец.</w:t>
      </w:r>
    </w:p>
    <w:p w:rsidR="00B8257C" w:rsidRDefault="00B8257C" w:rsidP="00B8257C">
      <w:pPr>
        <w:spacing w:after="0" w:line="240" w:lineRule="auto"/>
        <w:ind w:firstLine="708"/>
        <w:jc w:val="both"/>
        <w:rPr>
          <w:rFonts w:asciiTheme="minorHAnsi" w:hAnsiTheme="minorHAnsi"/>
          <w:szCs w:val="24"/>
        </w:rPr>
      </w:pPr>
      <w:r>
        <w:rPr>
          <w:szCs w:val="24"/>
        </w:rPr>
        <w:t>Фольклорный танец, который исполняется в своей естественной среде и имеет определенные традиционные для данной местности движения, ритмы, костюмы и тому подобное. Фольклорный танец- это стихийное проявление чувств, настроения, эмоций.</w:t>
      </w:r>
    </w:p>
    <w:p w:rsidR="00B8257C" w:rsidRDefault="00B8257C" w:rsidP="00B8257C">
      <w:pPr>
        <w:spacing w:after="0" w:line="240" w:lineRule="auto"/>
        <w:jc w:val="both"/>
        <w:rPr>
          <w:szCs w:val="24"/>
        </w:rPr>
      </w:pPr>
    </w:p>
    <w:p w:rsidR="00B8257C" w:rsidRDefault="00B8257C" w:rsidP="00B8257C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>Тема 6. Сценический танец</w:t>
      </w:r>
      <w:r>
        <w:rPr>
          <w:szCs w:val="24"/>
        </w:rPr>
        <w:t xml:space="preserve">. 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lastRenderedPageBreak/>
        <w:t>Один из основных видов хореографического искусства, предназначенный для зрителей и предполагающий создание хореографического образа на сцене.</w:t>
      </w:r>
    </w:p>
    <w:p w:rsidR="00B8257C" w:rsidRDefault="00B8257C" w:rsidP="00B8257C">
      <w:pPr>
        <w:spacing w:after="0" w:line="240" w:lineRule="auto"/>
        <w:jc w:val="both"/>
        <w:rPr>
          <w:szCs w:val="24"/>
        </w:rPr>
      </w:pPr>
    </w:p>
    <w:p w:rsidR="00B8257C" w:rsidRDefault="00B8257C" w:rsidP="00B8257C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Тема 7. Игровой танец, шуточный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Игровой танец, шуточный - это как путешествие в волшебную страну, в которой каждый может реализовать себя. </w:t>
      </w:r>
      <w:proofErr w:type="spellStart"/>
      <w:r>
        <w:rPr>
          <w:szCs w:val="24"/>
        </w:rPr>
        <w:t>Игротанец</w:t>
      </w:r>
      <w:proofErr w:type="spellEnd"/>
      <w:r>
        <w:rPr>
          <w:szCs w:val="24"/>
        </w:rPr>
        <w:t xml:space="preserve"> включает в себя: танцевальные игровые песенки, массовые танцы, анимационные танцы, танец-игра, зеркальный танец.</w:t>
      </w:r>
    </w:p>
    <w:p w:rsidR="00B8257C" w:rsidRDefault="00B8257C" w:rsidP="00B8257C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Тема 8.Хоровод.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Древний народный круговой массовый обрядовый танец восточных славян. Термин "хоровод" происходит от древнегреческого "</w:t>
      </w:r>
      <w:proofErr w:type="spellStart"/>
      <w:r>
        <w:rPr>
          <w:szCs w:val="24"/>
        </w:rPr>
        <w:t>хорос</w:t>
      </w:r>
      <w:proofErr w:type="spellEnd"/>
      <w:r>
        <w:rPr>
          <w:szCs w:val="24"/>
        </w:rPr>
        <w:t xml:space="preserve">", что означает массовый танец с песней. Хоровод- это не просто </w:t>
      </w:r>
      <w:proofErr w:type="gramStart"/>
      <w:r>
        <w:rPr>
          <w:szCs w:val="24"/>
        </w:rPr>
        <w:t>танец ,</w:t>
      </w:r>
      <w:proofErr w:type="gramEnd"/>
      <w:r>
        <w:rPr>
          <w:szCs w:val="24"/>
        </w:rPr>
        <w:t xml:space="preserve"> это образ жизни наших предков. Первые хороводы являлись языческим гимном Солнца. Этот танец сопровождал жизнь наших предков три сезона в год; весну, лето и осень, и только </w:t>
      </w:r>
      <w:proofErr w:type="gramStart"/>
      <w:r>
        <w:rPr>
          <w:szCs w:val="24"/>
        </w:rPr>
        <w:t>зимой  игрища</w:t>
      </w:r>
      <w:proofErr w:type="gramEnd"/>
      <w:r>
        <w:rPr>
          <w:szCs w:val="24"/>
        </w:rPr>
        <w:t xml:space="preserve"> на природе приостанавливались.</w:t>
      </w:r>
    </w:p>
    <w:p w:rsidR="00B8257C" w:rsidRDefault="00B8257C" w:rsidP="00B8257C">
      <w:pPr>
        <w:spacing w:after="0" w:line="240" w:lineRule="auto"/>
        <w:jc w:val="both"/>
        <w:rPr>
          <w:szCs w:val="24"/>
        </w:rPr>
      </w:pPr>
    </w:p>
    <w:p w:rsidR="00B8257C" w:rsidRDefault="00B8257C" w:rsidP="00B8257C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Тема 9.Бальный танец.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Бальный танец - вид парного танца, имеющий народные истоки. С ведением современного понятия танцевальный спорт термин бальные танцы стал сводится к достаточно узкому понятию спортивный бальный танец. Раньше бальные танцы проводились на балах в специальных помещениях, застеленных паркетом.</w:t>
      </w:r>
    </w:p>
    <w:p w:rsidR="00B8257C" w:rsidRDefault="00B8257C" w:rsidP="00B8257C">
      <w:pPr>
        <w:spacing w:after="0" w:line="240" w:lineRule="auto"/>
        <w:jc w:val="both"/>
        <w:rPr>
          <w:szCs w:val="24"/>
        </w:rPr>
      </w:pPr>
    </w:p>
    <w:p w:rsidR="00B8257C" w:rsidRDefault="00B8257C" w:rsidP="00B8257C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Тема 10.Эстрадный танец.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Эстрадный танец - это направление в хореографии, которое сочетает в себя различные стили, начиная от классики, заканчивая хип-хопом. Это направление с каждым годом становится все более популярным, создаются различные коллективы эстрадного танца.</w:t>
      </w:r>
    </w:p>
    <w:p w:rsidR="00B8257C" w:rsidRDefault="00B8257C" w:rsidP="00B8257C">
      <w:pPr>
        <w:spacing w:after="0" w:line="240" w:lineRule="auto"/>
        <w:jc w:val="both"/>
        <w:rPr>
          <w:szCs w:val="24"/>
        </w:rPr>
      </w:pPr>
    </w:p>
    <w:p w:rsidR="00B8257C" w:rsidRDefault="00B8257C" w:rsidP="00B8257C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>Тема 11.Современный танец.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Каждый танец можно назвать современным, модным и актуальным для своего времени. В наше время очень много </w:t>
      </w:r>
      <w:proofErr w:type="gramStart"/>
      <w:r>
        <w:rPr>
          <w:szCs w:val="24"/>
        </w:rPr>
        <w:t>различных  танцевальных</w:t>
      </w:r>
      <w:proofErr w:type="gramEnd"/>
      <w:r>
        <w:rPr>
          <w:szCs w:val="24"/>
        </w:rPr>
        <w:t xml:space="preserve">  направлений. Танец продолжает развиваться и изменяться.</w:t>
      </w:r>
    </w:p>
    <w:p w:rsidR="00B8257C" w:rsidRDefault="00B8257C" w:rsidP="00B8257C"/>
    <w:p w:rsidR="00B8257C" w:rsidRDefault="00B8257C" w:rsidP="00B8257C">
      <w:pPr>
        <w:jc w:val="center"/>
        <w:rPr>
          <w:b/>
        </w:rPr>
      </w:pPr>
      <w:r>
        <w:rPr>
          <w:rFonts w:cs="Times New Roman"/>
          <w:b/>
          <w:szCs w:val="24"/>
          <w:lang w:val="tt-RU"/>
        </w:rPr>
        <w:t>3</w:t>
      </w:r>
      <w:r>
        <w:rPr>
          <w:b/>
        </w:rPr>
        <w:t>класс</w:t>
      </w:r>
    </w:p>
    <w:p w:rsidR="00B8257C" w:rsidRDefault="00B8257C" w:rsidP="00B8257C">
      <w:pPr>
        <w:spacing w:after="0" w:line="240" w:lineRule="auto"/>
        <w:jc w:val="both"/>
        <w:rPr>
          <w:i/>
        </w:rPr>
      </w:pPr>
      <w:r>
        <w:rPr>
          <w:i/>
        </w:rPr>
        <w:t xml:space="preserve">Тема 1.Айседора Дункан </w:t>
      </w:r>
    </w:p>
    <w:p w:rsidR="00B8257C" w:rsidRDefault="00B8257C" w:rsidP="00B8257C">
      <w:pPr>
        <w:spacing w:after="0" w:line="240" w:lineRule="auto"/>
        <w:ind w:firstLine="708"/>
        <w:jc w:val="both"/>
      </w:pPr>
      <w:r>
        <w:t xml:space="preserve">Яркая американская танцовщица, одна из основоположниц танца «модерн», отрицала классический танец. В своих танцах импровизировала. Неоднократно приезжала в Россию, где организовала свою студию. Ею написаны книги «Моя жизнь» и «Танец будущего». </w:t>
      </w:r>
    </w:p>
    <w:p w:rsidR="00B8257C" w:rsidRDefault="00B8257C" w:rsidP="00B8257C">
      <w:pPr>
        <w:spacing w:after="0" w:line="240" w:lineRule="auto"/>
        <w:jc w:val="both"/>
        <w:rPr>
          <w:i/>
        </w:rPr>
      </w:pPr>
      <w:r>
        <w:rPr>
          <w:i/>
        </w:rPr>
        <w:t xml:space="preserve">Тема 2 Марта Грэхем </w:t>
      </w:r>
    </w:p>
    <w:p w:rsidR="00B8257C" w:rsidRDefault="00B8257C" w:rsidP="00B8257C">
      <w:pPr>
        <w:spacing w:after="0" w:line="240" w:lineRule="auto"/>
        <w:ind w:firstLine="708"/>
        <w:jc w:val="both"/>
      </w:pPr>
      <w:r>
        <w:t xml:space="preserve">Американская танцовщица, создательница американского танца модерн. Хотя она сама считала, что не принимала участие в движении за эмансипацию, своим танцем </w:t>
      </w:r>
      <w:proofErr w:type="spellStart"/>
      <w:r>
        <w:t>Грэм</w:t>
      </w:r>
      <w:proofErr w:type="spellEnd"/>
      <w:r>
        <w:t xml:space="preserve"> ломала стереотип: женщина — это слабое существо. </w:t>
      </w:r>
    </w:p>
    <w:p w:rsidR="00B8257C" w:rsidRDefault="00B8257C" w:rsidP="00B8257C">
      <w:pPr>
        <w:spacing w:after="0" w:line="240" w:lineRule="auto"/>
        <w:jc w:val="both"/>
        <w:rPr>
          <w:i/>
        </w:rPr>
      </w:pPr>
      <w:r>
        <w:rPr>
          <w:i/>
        </w:rPr>
        <w:t xml:space="preserve">Тема 3. Мэри </w:t>
      </w:r>
      <w:proofErr w:type="spellStart"/>
      <w:r>
        <w:rPr>
          <w:i/>
        </w:rPr>
        <w:t>Вигман</w:t>
      </w:r>
      <w:proofErr w:type="spellEnd"/>
    </w:p>
    <w:p w:rsidR="00B8257C" w:rsidRDefault="00B8257C" w:rsidP="00B8257C">
      <w:pPr>
        <w:spacing w:after="0" w:line="240" w:lineRule="auto"/>
        <w:ind w:firstLine="708"/>
        <w:jc w:val="both"/>
      </w:pPr>
      <w:r>
        <w:t xml:space="preserve">Немецкая танцовщица, хореограф. Её называли «величайшей артисткой Германии». Училась у пионеров свободного танца — </w:t>
      </w:r>
      <w:proofErr w:type="spellStart"/>
      <w:r>
        <w:t>Далькроза</w:t>
      </w:r>
      <w:proofErr w:type="spellEnd"/>
      <w:r>
        <w:t xml:space="preserve">, </w:t>
      </w:r>
      <w:proofErr w:type="spellStart"/>
      <w:r>
        <w:t>Лабана</w:t>
      </w:r>
      <w:proofErr w:type="spellEnd"/>
      <w:r>
        <w:t xml:space="preserve">. Создала собственный стиль —экспрессивный танец, не похожий ни на балет, ни на неогреческий лиричный танец А. Дункан, ни на восточную экзотику, популярную среди танцоров начала XX века. </w:t>
      </w:r>
    </w:p>
    <w:p w:rsidR="00B8257C" w:rsidRDefault="00B8257C" w:rsidP="00B8257C">
      <w:pPr>
        <w:spacing w:after="0" w:line="240" w:lineRule="auto"/>
        <w:jc w:val="both"/>
        <w:rPr>
          <w:i/>
        </w:rPr>
      </w:pPr>
      <w:r>
        <w:rPr>
          <w:i/>
        </w:rPr>
        <w:t xml:space="preserve">Тема 4. Рут Сен-Дени. </w:t>
      </w:r>
    </w:p>
    <w:p w:rsidR="00B8257C" w:rsidRDefault="00B8257C" w:rsidP="00B8257C">
      <w:pPr>
        <w:spacing w:after="0" w:line="240" w:lineRule="auto"/>
        <w:ind w:firstLine="708"/>
        <w:jc w:val="both"/>
      </w:pPr>
      <w:r>
        <w:t xml:space="preserve">Рут Сен-Дени – основоположница танца в стиле «модерн», известная танцовщица и хореограф. Рут Сен-Дени разработала собственную танцевальную программу для </w:t>
      </w:r>
      <w:r>
        <w:lastRenderedPageBreak/>
        <w:t xml:space="preserve">Университета </w:t>
      </w:r>
      <w:proofErr w:type="spellStart"/>
      <w:r>
        <w:t>Адельфи</w:t>
      </w:r>
      <w:proofErr w:type="spellEnd"/>
      <w:r>
        <w:t xml:space="preserve"> в 1938 году – это ее первая ведомственная работа в американском университете. Появившиеся уроки танцев в стиле «модерн» являлись краеугольным камнем в Департаменте исполнительных искусств </w:t>
      </w:r>
      <w:proofErr w:type="spellStart"/>
      <w:r>
        <w:t>Адельфи</w:t>
      </w:r>
      <w:proofErr w:type="spellEnd"/>
      <w:r>
        <w:t xml:space="preserve"> – их не хотели признавать, но разрастающаяся популярность стиля исключила возможность их запрета. </w:t>
      </w:r>
    </w:p>
    <w:p w:rsidR="00B8257C" w:rsidRDefault="00B8257C" w:rsidP="00B8257C">
      <w:pPr>
        <w:spacing w:after="0" w:line="240" w:lineRule="auto"/>
        <w:jc w:val="both"/>
        <w:rPr>
          <w:i/>
        </w:rPr>
      </w:pPr>
      <w:r>
        <w:rPr>
          <w:i/>
        </w:rPr>
        <w:t xml:space="preserve">Тема 5. Курт </w:t>
      </w:r>
      <w:proofErr w:type="spellStart"/>
      <w:r>
        <w:rPr>
          <w:i/>
        </w:rPr>
        <w:t>Йосс</w:t>
      </w:r>
      <w:proofErr w:type="spellEnd"/>
    </w:p>
    <w:p w:rsidR="00B8257C" w:rsidRDefault="00B8257C" w:rsidP="00B8257C">
      <w:pPr>
        <w:spacing w:after="0" w:line="240" w:lineRule="auto"/>
        <w:ind w:firstLine="708"/>
        <w:jc w:val="both"/>
      </w:pPr>
      <w:r>
        <w:t xml:space="preserve">Немецкий артист балета, балетмейстер и педагог, смешавший в своём творчестве классический балет и театр; он также широко известен как основатель театра танца (нем. </w:t>
      </w:r>
      <w:proofErr w:type="spellStart"/>
      <w:r>
        <w:t>Tanztheater</w:t>
      </w:r>
      <w:proofErr w:type="spellEnd"/>
      <w:r>
        <w:t xml:space="preserve">). </w:t>
      </w:r>
      <w:proofErr w:type="spellStart"/>
      <w:r>
        <w:t>Йосс</w:t>
      </w:r>
      <w:proofErr w:type="spellEnd"/>
      <w:r>
        <w:t xml:space="preserve"> создал несколько балетных трупп, самой известной из которых стала </w:t>
      </w:r>
      <w:proofErr w:type="spellStart"/>
      <w:r>
        <w:t>TanztheaterFolkwang</w:t>
      </w:r>
      <w:proofErr w:type="spellEnd"/>
      <w:r>
        <w:t xml:space="preserve"> в Эссене. </w:t>
      </w:r>
    </w:p>
    <w:p w:rsidR="00B8257C" w:rsidRDefault="00B8257C" w:rsidP="00B8257C">
      <w:pPr>
        <w:spacing w:after="0" w:line="240" w:lineRule="auto"/>
        <w:jc w:val="both"/>
        <w:rPr>
          <w:i/>
        </w:rPr>
      </w:pPr>
      <w:r>
        <w:rPr>
          <w:i/>
        </w:rPr>
        <w:t xml:space="preserve">Тема 6. </w:t>
      </w:r>
      <w:proofErr w:type="spellStart"/>
      <w:r>
        <w:rPr>
          <w:i/>
        </w:rPr>
        <w:t>МерсКаннингхем</w:t>
      </w:r>
      <w:proofErr w:type="spellEnd"/>
      <w:r>
        <w:rPr>
          <w:i/>
        </w:rPr>
        <w:t xml:space="preserve">. </w:t>
      </w:r>
    </w:p>
    <w:p w:rsidR="00B8257C" w:rsidRDefault="00B8257C" w:rsidP="00B8257C">
      <w:pPr>
        <w:spacing w:after="0" w:line="240" w:lineRule="auto"/>
        <w:ind w:firstLine="708"/>
        <w:jc w:val="both"/>
      </w:pPr>
      <w:r>
        <w:t xml:space="preserve">Американский хореограф, создатель собственного стиля современного танца. Хореографию </w:t>
      </w:r>
      <w:proofErr w:type="spellStart"/>
      <w:r>
        <w:t>МерсаКаннингема</w:t>
      </w:r>
      <w:proofErr w:type="spellEnd"/>
      <w:r>
        <w:t xml:space="preserve"> часто противопоставляют раннему современному танцу — свободному, или танцу модерн — с его экспрессией и текучими ритмами. </w:t>
      </w:r>
    </w:p>
    <w:p w:rsidR="00B8257C" w:rsidRDefault="00B8257C" w:rsidP="00B8257C">
      <w:pPr>
        <w:spacing w:after="0" w:line="240" w:lineRule="auto"/>
        <w:jc w:val="both"/>
      </w:pPr>
      <w:r>
        <w:rPr>
          <w:i/>
        </w:rPr>
        <w:t xml:space="preserve">Тема 7. </w:t>
      </w:r>
      <w:proofErr w:type="spellStart"/>
      <w:r>
        <w:rPr>
          <w:i/>
        </w:rPr>
        <w:t>Алвин</w:t>
      </w:r>
      <w:proofErr w:type="spellEnd"/>
      <w:r>
        <w:rPr>
          <w:i/>
        </w:rPr>
        <w:t xml:space="preserve"> Эйли</w:t>
      </w:r>
      <w:r>
        <w:t xml:space="preserve">. </w:t>
      </w:r>
    </w:p>
    <w:p w:rsidR="00B8257C" w:rsidRDefault="00B8257C" w:rsidP="00B8257C">
      <w:pPr>
        <w:spacing w:after="0" w:line="240" w:lineRule="auto"/>
        <w:ind w:firstLine="708"/>
        <w:jc w:val="both"/>
      </w:pPr>
      <w:r>
        <w:t xml:space="preserve">Американский танцовщик и хореограф, основатель «Американского театра танца </w:t>
      </w:r>
      <w:proofErr w:type="spellStart"/>
      <w:r>
        <w:t>Алвина</w:t>
      </w:r>
      <w:proofErr w:type="spellEnd"/>
      <w:r>
        <w:t xml:space="preserve"> Эйли», внёсший значительный вклад в популяризацию современного танца и в появление чернокожих танцовщиков и </w:t>
      </w:r>
      <w:proofErr w:type="gramStart"/>
      <w:r>
        <w:t>афро-американской</w:t>
      </w:r>
      <w:proofErr w:type="gramEnd"/>
      <w:r>
        <w:t xml:space="preserve"> культуры </w:t>
      </w:r>
      <w:proofErr w:type="spellStart"/>
      <w:r>
        <w:t>натанцевальной</w:t>
      </w:r>
      <w:proofErr w:type="spellEnd"/>
      <w:r>
        <w:t xml:space="preserve"> сцене XX века </w:t>
      </w:r>
    </w:p>
    <w:p w:rsidR="00B8257C" w:rsidRDefault="00B8257C" w:rsidP="00B8257C">
      <w:pPr>
        <w:spacing w:after="0" w:line="240" w:lineRule="auto"/>
        <w:jc w:val="both"/>
        <w:rPr>
          <w:i/>
        </w:rPr>
      </w:pPr>
      <w:r>
        <w:rPr>
          <w:i/>
        </w:rPr>
        <w:t xml:space="preserve">Тема 8. </w:t>
      </w:r>
      <w:proofErr w:type="spellStart"/>
      <w:r>
        <w:rPr>
          <w:i/>
        </w:rPr>
        <w:t>ВэйдРобсон</w:t>
      </w:r>
      <w:proofErr w:type="spellEnd"/>
    </w:p>
    <w:p w:rsidR="00B8257C" w:rsidRDefault="00B8257C" w:rsidP="00B8257C">
      <w:pPr>
        <w:spacing w:after="0" w:line="240" w:lineRule="auto"/>
        <w:ind w:firstLine="708"/>
        <w:jc w:val="both"/>
      </w:pPr>
      <w:r>
        <w:t xml:space="preserve">Танцор, хореограф-постановщик, продюсер и даже певец. Еще в детстве, в возрасте 5 лет, </w:t>
      </w:r>
      <w:proofErr w:type="spellStart"/>
      <w:r>
        <w:t>Вэйд</w:t>
      </w:r>
      <w:proofErr w:type="spellEnd"/>
      <w:r>
        <w:t xml:space="preserve"> начал свою танцевальную карьеру. В детстве он танцевал в номерах Майкла Джексона. </w:t>
      </w:r>
      <w:proofErr w:type="spellStart"/>
      <w:r>
        <w:t>ВэйдРобсон</w:t>
      </w:r>
      <w:proofErr w:type="spellEnd"/>
      <w:r>
        <w:t xml:space="preserve"> обладатель многочисленных наград в области хореографии и постановок. Он ставил номера для клипов и выступлений множества мировых звезд. </w:t>
      </w:r>
      <w:proofErr w:type="spellStart"/>
      <w:r>
        <w:t>Робсон</w:t>
      </w:r>
      <w:proofErr w:type="spellEnd"/>
      <w:r>
        <w:t xml:space="preserve"> пользуется популярностью в качестве судьи в различных танцевальных шоу и </w:t>
      </w:r>
      <w:proofErr w:type="spellStart"/>
      <w:r>
        <w:t>контестах</w:t>
      </w:r>
      <w:proofErr w:type="spellEnd"/>
      <w:r>
        <w:t xml:space="preserve">, в числе которых шоу </w:t>
      </w:r>
      <w:proofErr w:type="spellStart"/>
      <w:r>
        <w:t>ВэйдаРобсона</w:t>
      </w:r>
      <w:proofErr w:type="spellEnd"/>
      <w:r>
        <w:t xml:space="preserve"> (</w:t>
      </w:r>
      <w:proofErr w:type="spellStart"/>
      <w:r>
        <w:t>TheWadeRobsonProject</w:t>
      </w:r>
      <w:proofErr w:type="spellEnd"/>
      <w:r>
        <w:t xml:space="preserve">) на MTV и </w:t>
      </w:r>
      <w:proofErr w:type="spellStart"/>
      <w:r>
        <w:t>SoYouThinkYouCanDance</w:t>
      </w:r>
      <w:proofErr w:type="spellEnd"/>
      <w:r>
        <w:t xml:space="preserve"> (американский прототип известного в нашей стране шоу «Танцы без правил»). За хореографию в последнем </w:t>
      </w:r>
      <w:proofErr w:type="spellStart"/>
      <w:r>
        <w:t>Робсон</w:t>
      </w:r>
      <w:proofErr w:type="spellEnd"/>
      <w:r>
        <w:t xml:space="preserve"> получил премию Эмми.</w:t>
      </w:r>
    </w:p>
    <w:p w:rsidR="00B8257C" w:rsidRDefault="00B8257C" w:rsidP="00B8257C">
      <w:pPr>
        <w:spacing w:after="0" w:line="240" w:lineRule="auto"/>
        <w:jc w:val="both"/>
        <w:rPr>
          <w:i/>
        </w:rPr>
      </w:pPr>
      <w:r>
        <w:rPr>
          <w:i/>
        </w:rPr>
        <w:t xml:space="preserve">Тема 9. Саша </w:t>
      </w:r>
      <w:proofErr w:type="spellStart"/>
      <w:r>
        <w:rPr>
          <w:i/>
        </w:rPr>
        <w:t>Вальц</w:t>
      </w:r>
      <w:proofErr w:type="spellEnd"/>
      <w:r>
        <w:rPr>
          <w:i/>
        </w:rPr>
        <w:t xml:space="preserve">. </w:t>
      </w:r>
    </w:p>
    <w:p w:rsidR="00B8257C" w:rsidRDefault="00B8257C" w:rsidP="00B8257C">
      <w:pPr>
        <w:spacing w:after="0" w:line="240" w:lineRule="auto"/>
        <w:ind w:firstLine="708"/>
        <w:jc w:val="both"/>
      </w:pPr>
      <w:r>
        <w:t xml:space="preserve">Начала танцевать с 5 лет, занималась у </w:t>
      </w:r>
      <w:proofErr w:type="spellStart"/>
      <w:r>
        <w:t>ВальтраудКорнхаас</w:t>
      </w:r>
      <w:proofErr w:type="spellEnd"/>
      <w:r>
        <w:t xml:space="preserve">, ученицы Мэри </w:t>
      </w:r>
      <w:proofErr w:type="spellStart"/>
      <w:r>
        <w:t>Вигман</w:t>
      </w:r>
      <w:proofErr w:type="spellEnd"/>
      <w:r>
        <w:t xml:space="preserve">. В 1983—1986 училась </w:t>
      </w:r>
      <w:proofErr w:type="spellStart"/>
      <w:r>
        <w:t>вАмстердаме</w:t>
      </w:r>
      <w:proofErr w:type="spellEnd"/>
      <w:r>
        <w:t xml:space="preserve">, в 1986—1987 — в Нью-Йорке. В 1993 основала собственную компанию </w:t>
      </w:r>
      <w:proofErr w:type="spellStart"/>
      <w:r>
        <w:t>SashaWaltz&amp;Guests</w:t>
      </w:r>
      <w:proofErr w:type="spellEnd"/>
      <w:r>
        <w:t xml:space="preserve">. В 1999-2004 вместе с Томасом </w:t>
      </w:r>
      <w:proofErr w:type="spellStart"/>
      <w:r>
        <w:t>Остермайером</w:t>
      </w:r>
      <w:proofErr w:type="spellEnd"/>
      <w:r>
        <w:t xml:space="preserve"> руководила театром </w:t>
      </w:r>
      <w:proofErr w:type="spellStart"/>
      <w:r>
        <w:t>Шаубюне</w:t>
      </w:r>
      <w:proofErr w:type="spellEnd"/>
      <w:r>
        <w:t xml:space="preserve"> в Берлине. </w:t>
      </w:r>
    </w:p>
    <w:p w:rsidR="00B8257C" w:rsidRDefault="00B8257C" w:rsidP="00B8257C">
      <w:pPr>
        <w:spacing w:after="0" w:line="240" w:lineRule="auto"/>
        <w:jc w:val="both"/>
        <w:rPr>
          <w:i/>
        </w:rPr>
      </w:pPr>
      <w:r>
        <w:rPr>
          <w:i/>
        </w:rPr>
        <w:t xml:space="preserve">Тема 10. Морис Бежар. </w:t>
      </w:r>
    </w:p>
    <w:p w:rsidR="00B8257C" w:rsidRDefault="00B8257C" w:rsidP="00B8257C">
      <w:pPr>
        <w:spacing w:after="0" w:line="240" w:lineRule="auto"/>
        <w:ind w:firstLine="708"/>
        <w:jc w:val="both"/>
      </w:pPr>
      <w:r>
        <w:t>Французский танцовщик и хореограф, театральный и оперный режиссёр, один из крупнейших хореографов второй половины XX века</w:t>
      </w:r>
    </w:p>
    <w:p w:rsidR="00B8257C" w:rsidRDefault="00B8257C" w:rsidP="00B8257C">
      <w:pPr>
        <w:spacing w:after="0" w:line="240" w:lineRule="auto"/>
        <w:jc w:val="both"/>
        <w:rPr>
          <w:i/>
        </w:rPr>
      </w:pPr>
      <w:r>
        <w:rPr>
          <w:i/>
        </w:rPr>
        <w:t>Тема 11. Уильям Форсайт.</w:t>
      </w:r>
    </w:p>
    <w:p w:rsidR="00B8257C" w:rsidRDefault="00B8257C" w:rsidP="00B8257C">
      <w:pPr>
        <w:spacing w:after="0" w:line="240" w:lineRule="auto"/>
        <w:ind w:firstLine="708"/>
        <w:jc w:val="both"/>
      </w:pPr>
      <w:r>
        <w:t xml:space="preserve"> Американский и немецкий артист и балетмейстер направления модерн. Учился танцу в университете Джексонвиля. Дебютировал в Чикаго в 1971 году. С 1973 года — в </w:t>
      </w:r>
      <w:proofErr w:type="spellStart"/>
      <w:r>
        <w:t>Штутгартском</w:t>
      </w:r>
      <w:proofErr w:type="spellEnd"/>
      <w:r>
        <w:t xml:space="preserve"> балете, где, при поддержке руководителя балетной труппы Джона </w:t>
      </w:r>
      <w:proofErr w:type="spellStart"/>
      <w:r>
        <w:t>Крэнко</w:t>
      </w:r>
      <w:proofErr w:type="spellEnd"/>
      <w:r>
        <w:t>, поставил свой первый балет «Изначальный свет» (1976). С 1984 года в течение 20 лет руководил Франкфуртским балетом. В 2005 году создал собственную компанию.</w:t>
      </w:r>
    </w:p>
    <w:p w:rsidR="00B8257C" w:rsidRDefault="00B8257C" w:rsidP="00B8257C">
      <w:pPr>
        <w:spacing w:after="0" w:line="240" w:lineRule="auto"/>
        <w:jc w:val="both"/>
        <w:rPr>
          <w:i/>
        </w:rPr>
      </w:pPr>
      <w:r>
        <w:rPr>
          <w:i/>
        </w:rPr>
        <w:t xml:space="preserve">Тема 12. </w:t>
      </w:r>
      <w:proofErr w:type="spellStart"/>
      <w:r>
        <w:rPr>
          <w:i/>
        </w:rPr>
        <w:t>ПинаБауш</w:t>
      </w:r>
      <w:proofErr w:type="spellEnd"/>
      <w:r>
        <w:rPr>
          <w:i/>
        </w:rPr>
        <w:t xml:space="preserve"> – гений жеста. </w:t>
      </w:r>
    </w:p>
    <w:p w:rsidR="00B8257C" w:rsidRDefault="00B8257C" w:rsidP="00B8257C">
      <w:pPr>
        <w:spacing w:after="0" w:line="240" w:lineRule="auto"/>
        <w:ind w:firstLine="708"/>
        <w:jc w:val="both"/>
      </w:pPr>
      <w:r>
        <w:t xml:space="preserve">Немецкая танцовщица и хореограф. Солистка </w:t>
      </w:r>
      <w:proofErr w:type="spellStart"/>
      <w:r>
        <w:t>Эссенского</w:t>
      </w:r>
      <w:proofErr w:type="spellEnd"/>
      <w:r>
        <w:t xml:space="preserve"> балетного театра, с 1969 года — его руководительницей. В 1973 году возглавила труппу современного танца в </w:t>
      </w:r>
      <w:proofErr w:type="spellStart"/>
      <w:r>
        <w:t>Вуппертале</w:t>
      </w:r>
      <w:proofErr w:type="spellEnd"/>
      <w:r>
        <w:t xml:space="preserve">. В дальнейшем </w:t>
      </w:r>
      <w:proofErr w:type="spellStart"/>
      <w:r>
        <w:t>Бауш</w:t>
      </w:r>
      <w:proofErr w:type="spellEnd"/>
      <w:r>
        <w:t xml:space="preserve"> со своей труппой создаёт спектакли, навеянные атмосферой и пластикой тех городов, где они выступают: Будапешта, Палермо, Стамбула, Токио, Лиссабона, Гонконга, Мадрида, Рима, Лос-Анджелеса, Сеула, Вены и др. Снялась в двух фильмах. У Феллини в картине «И корабль плывёт…» сыграла слепую принцессу, которая на ощупь играет в шахматы. И в фильме Педро </w:t>
      </w:r>
      <w:proofErr w:type="spellStart"/>
      <w:r>
        <w:t>Альмодовара</w:t>
      </w:r>
      <w:proofErr w:type="spellEnd"/>
      <w:r>
        <w:t xml:space="preserve"> «Поговори с ней» сыграла саму себя. В июле 2009 года собиралась на гастроли в Москву со своим </w:t>
      </w:r>
      <w:r>
        <w:lastRenderedPageBreak/>
        <w:t>спектаклем «Семь смертных грехов», но скончалась в Германии 30 июня 2009 года от рака лёгких.</w:t>
      </w:r>
    </w:p>
    <w:p w:rsidR="00B8257C" w:rsidRDefault="00B8257C" w:rsidP="00B8257C">
      <w:pPr>
        <w:spacing w:after="0" w:line="240" w:lineRule="auto"/>
        <w:jc w:val="both"/>
        <w:rPr>
          <w:i/>
        </w:rPr>
      </w:pPr>
      <w:r>
        <w:rPr>
          <w:i/>
        </w:rPr>
        <w:t xml:space="preserve">Тема 13. Иржи </w:t>
      </w:r>
      <w:proofErr w:type="spellStart"/>
      <w:r>
        <w:rPr>
          <w:i/>
        </w:rPr>
        <w:t>Килиан</w:t>
      </w:r>
      <w:proofErr w:type="spellEnd"/>
    </w:p>
    <w:p w:rsidR="00B8257C" w:rsidRDefault="00B8257C" w:rsidP="00B8257C">
      <w:pPr>
        <w:spacing w:after="0" w:line="240" w:lineRule="auto"/>
        <w:ind w:firstLine="708"/>
        <w:jc w:val="both"/>
      </w:pPr>
      <w:r>
        <w:t xml:space="preserve">Чешский танцовщик и хореограф. Балеты </w:t>
      </w:r>
      <w:proofErr w:type="spellStart"/>
      <w:r>
        <w:t>Килианавхоят</w:t>
      </w:r>
      <w:proofErr w:type="spellEnd"/>
      <w:r>
        <w:t xml:space="preserve"> в репертуар театров и балетных трупп многих стран мира. В 1995 г. отмечалось 35-летие НДТ и 20-летие руководства Иржи </w:t>
      </w:r>
      <w:proofErr w:type="spellStart"/>
      <w:r>
        <w:t>Килианом</w:t>
      </w:r>
      <w:proofErr w:type="spellEnd"/>
      <w:r>
        <w:t xml:space="preserve"> этой труппой: был выпущен грандиозный спектакль «</w:t>
      </w:r>
      <w:proofErr w:type="spellStart"/>
      <w:r>
        <w:t>Арчимбольдо</w:t>
      </w:r>
      <w:proofErr w:type="spellEnd"/>
      <w:r>
        <w:t xml:space="preserve">». Среди наиболее известных постановок — «Симфониетта» (на музыку </w:t>
      </w:r>
      <w:proofErr w:type="spellStart"/>
      <w:r>
        <w:t>ЛеошаЯначека</w:t>
      </w:r>
      <w:proofErr w:type="spellEnd"/>
      <w:r>
        <w:t xml:space="preserve">), «Симфония псалмов» (на музыку Стравинского), «Забытая земля» (по мотивам живописи Эдварда Мунка), «Падшие ангелы». </w:t>
      </w:r>
    </w:p>
    <w:p w:rsidR="00B8257C" w:rsidRDefault="00B8257C" w:rsidP="00B8257C">
      <w:pPr>
        <w:spacing w:after="0" w:line="240" w:lineRule="auto"/>
        <w:jc w:val="both"/>
        <w:rPr>
          <w:i/>
        </w:rPr>
      </w:pPr>
      <w:r>
        <w:rPr>
          <w:i/>
        </w:rPr>
        <w:t xml:space="preserve">Тема 14. </w:t>
      </w:r>
      <w:proofErr w:type="spellStart"/>
      <w:r>
        <w:rPr>
          <w:i/>
        </w:rPr>
        <w:t>ФренкХетчат</w:t>
      </w:r>
      <w:proofErr w:type="spellEnd"/>
    </w:p>
    <w:p w:rsidR="00B8257C" w:rsidRDefault="00B8257C" w:rsidP="00B8257C">
      <w:pPr>
        <w:spacing w:after="0" w:line="240" w:lineRule="auto"/>
        <w:ind w:firstLine="708"/>
        <w:jc w:val="both"/>
      </w:pPr>
      <w:proofErr w:type="spellStart"/>
      <w:r>
        <w:t>Френк</w:t>
      </w:r>
      <w:proofErr w:type="spellEnd"/>
      <w:r>
        <w:t xml:space="preserve"> оставил сильное впечатление на весь мир танца. Как один из лучших джаз танцоров в мире, он, кроме этого, признан и уважаем как страстный новатор и хореограф. Он до сегодняшнего дня проводит классы в Бродвей </w:t>
      </w:r>
      <w:proofErr w:type="spellStart"/>
      <w:r>
        <w:t>Данс</w:t>
      </w:r>
      <w:proofErr w:type="spellEnd"/>
      <w:r>
        <w:t xml:space="preserve"> Центр и по всему миру. </w:t>
      </w:r>
    </w:p>
    <w:p w:rsidR="00B8257C" w:rsidRDefault="00B8257C" w:rsidP="00B8257C">
      <w:pPr>
        <w:spacing w:after="0" w:line="240" w:lineRule="auto"/>
        <w:jc w:val="both"/>
        <w:rPr>
          <w:i/>
        </w:rPr>
      </w:pPr>
      <w:r>
        <w:rPr>
          <w:i/>
        </w:rPr>
        <w:t xml:space="preserve">Тема 15. </w:t>
      </w:r>
      <w:proofErr w:type="spellStart"/>
      <w:r>
        <w:rPr>
          <w:i/>
        </w:rPr>
        <w:t>ЛоиФуллер</w:t>
      </w:r>
      <w:proofErr w:type="spellEnd"/>
    </w:p>
    <w:p w:rsidR="00B8257C" w:rsidRDefault="00B8257C" w:rsidP="00B8257C">
      <w:pPr>
        <w:spacing w:after="0" w:line="240" w:lineRule="auto"/>
        <w:ind w:firstLine="708"/>
        <w:jc w:val="both"/>
      </w:pPr>
      <w:r>
        <w:t>Американская актриса и танцовщица, ставшая основательницей танца модерн. Исполняла танцы, позднее получившие развитие в искусстве Айседоры Дункан. Гастролировала в различных городах Европы и США. В 1927 году организовала в Лондоне собственную труппу, которая просуществовала до 1938 года. Автор книги «Пятнадцать лет моей жизни».</w:t>
      </w:r>
    </w:p>
    <w:p w:rsidR="00B8257C" w:rsidRDefault="00B8257C" w:rsidP="00B8257C">
      <w:pPr>
        <w:spacing w:after="0" w:line="240" w:lineRule="auto"/>
        <w:jc w:val="both"/>
        <w:rPr>
          <w:i/>
        </w:rPr>
      </w:pPr>
      <w:r>
        <w:rPr>
          <w:i/>
        </w:rPr>
        <w:t>Тема 16. Хосе Лимон</w:t>
      </w:r>
    </w:p>
    <w:p w:rsidR="00B8257C" w:rsidRDefault="00B8257C" w:rsidP="00B8257C">
      <w:pPr>
        <w:spacing w:after="0" w:line="240" w:lineRule="auto"/>
        <w:ind w:firstLine="708"/>
        <w:jc w:val="both"/>
      </w:pPr>
      <w:r>
        <w:t xml:space="preserve">Американский исполнитель </w:t>
      </w:r>
      <w:proofErr w:type="spellStart"/>
      <w:r>
        <w:t>модернтанца</w:t>
      </w:r>
      <w:proofErr w:type="spellEnd"/>
      <w:r>
        <w:t xml:space="preserve">, хореограф и основатель собственной танцевальной труппы. Учился у Д. Хамфри и Ч. </w:t>
      </w:r>
      <w:proofErr w:type="spellStart"/>
      <w:r>
        <w:t>Вейдмана</w:t>
      </w:r>
      <w:proofErr w:type="spellEnd"/>
      <w:r>
        <w:t xml:space="preserve"> и танцевал в их труппе. Лимон создал собственную труппу, художественным руководителем которой была Д. Хамфри. Его хореография передавала экспрессию современного танца с хорошо разработанной структурой, что подтверждается работами «</w:t>
      </w:r>
      <w:proofErr w:type="spellStart"/>
      <w:r>
        <w:t>Павана</w:t>
      </w:r>
      <w:proofErr w:type="spellEnd"/>
      <w:r>
        <w:t xml:space="preserve"> Мавра» и «</w:t>
      </w:r>
      <w:proofErr w:type="spellStart"/>
      <w:r>
        <w:t>МиссаБревис</w:t>
      </w:r>
      <w:proofErr w:type="spellEnd"/>
      <w:r>
        <w:t>». В течение жизни Лимона его труппа объехала с гастролями весь мир и продолжила деятельность после его смерти.</w:t>
      </w:r>
    </w:p>
    <w:p w:rsidR="00B8257C" w:rsidRDefault="00B8257C" w:rsidP="00B8257C">
      <w:pPr>
        <w:spacing w:after="0" w:line="240" w:lineRule="auto"/>
        <w:jc w:val="both"/>
        <w:rPr>
          <w:i/>
        </w:rPr>
      </w:pPr>
      <w:r>
        <w:rPr>
          <w:i/>
        </w:rPr>
        <w:t xml:space="preserve">Тема 17. </w:t>
      </w:r>
      <w:proofErr w:type="spellStart"/>
      <w:r>
        <w:rPr>
          <w:i/>
        </w:rPr>
        <w:t>АнжеленПрельжокаж</w:t>
      </w:r>
      <w:proofErr w:type="spellEnd"/>
    </w:p>
    <w:p w:rsidR="00B8257C" w:rsidRDefault="00B8257C" w:rsidP="00B8257C">
      <w:pPr>
        <w:spacing w:after="0" w:line="240" w:lineRule="auto"/>
        <w:ind w:firstLine="708"/>
        <w:jc w:val="both"/>
      </w:pPr>
      <w:r>
        <w:t xml:space="preserve">Французский танцор и хореограф, один из представителей нового французского танца. </w:t>
      </w:r>
      <w:proofErr w:type="spellStart"/>
      <w:r>
        <w:t>Прельжокаж</w:t>
      </w:r>
      <w:proofErr w:type="spellEnd"/>
      <w:r>
        <w:t xml:space="preserve"> соединяет классическую технику с экспрессионистской пластикой современного танца и элементами архаики, дальневосточной культуры тела. Он не раз возвращался к постановкам балетных корифеев XX </w:t>
      </w:r>
      <w:proofErr w:type="gramStart"/>
      <w:r>
        <w:t>века ,</w:t>
      </w:r>
      <w:proofErr w:type="gramEnd"/>
      <w:r>
        <w:t xml:space="preserve"> давая им новую трактовку.</w:t>
      </w:r>
    </w:p>
    <w:p w:rsidR="00B8257C" w:rsidRDefault="00B8257C" w:rsidP="00B8257C">
      <w:pPr>
        <w:spacing w:after="0" w:line="240" w:lineRule="auto"/>
        <w:ind w:firstLine="708"/>
        <w:jc w:val="both"/>
      </w:pPr>
    </w:p>
    <w:p w:rsidR="00B8257C" w:rsidRDefault="00B8257C" w:rsidP="00B8257C">
      <w:pPr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  <w:lang w:val="tt-RU"/>
        </w:rPr>
        <w:t>4</w:t>
      </w:r>
      <w:r>
        <w:rPr>
          <w:rFonts w:cs="Times New Roman"/>
          <w:b/>
          <w:szCs w:val="24"/>
        </w:rPr>
        <w:t xml:space="preserve"> класс</w:t>
      </w:r>
    </w:p>
    <w:p w:rsidR="00B8257C" w:rsidRDefault="00B8257C" w:rsidP="00B8257C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 xml:space="preserve">Тема 1. Татьяна </w:t>
      </w:r>
      <w:proofErr w:type="spellStart"/>
      <w:r>
        <w:rPr>
          <w:i/>
          <w:szCs w:val="24"/>
        </w:rPr>
        <w:t>Баганова</w:t>
      </w:r>
      <w:proofErr w:type="spellEnd"/>
      <w:r>
        <w:rPr>
          <w:i/>
          <w:szCs w:val="24"/>
        </w:rPr>
        <w:t>.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Хореограф и танцовщица в театре «Провинциальные танцы» (Екатеринбург), где поставила 13 спектаклей. </w:t>
      </w:r>
    </w:p>
    <w:p w:rsidR="00B8257C" w:rsidRDefault="00B8257C" w:rsidP="00B8257C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 xml:space="preserve">Тема 2. Борис Эйфман. 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Российский хореограф, балетмейстер, художественный руководитель Санкт-Петербургского государственного академического Театра балета Бориса Эйфмана. Заслуженный деятель искусств РСФСР, Народный артист России, лауреат Государственной премии России.</w:t>
      </w:r>
    </w:p>
    <w:p w:rsidR="00B8257C" w:rsidRDefault="00B8257C" w:rsidP="00B8257C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 xml:space="preserve">Тема 3. Николай </w:t>
      </w:r>
      <w:proofErr w:type="spellStart"/>
      <w:r>
        <w:rPr>
          <w:i/>
          <w:szCs w:val="24"/>
        </w:rPr>
        <w:t>Щетнев</w:t>
      </w:r>
      <w:proofErr w:type="spellEnd"/>
      <w:r>
        <w:rPr>
          <w:i/>
          <w:szCs w:val="24"/>
        </w:rPr>
        <w:t xml:space="preserve">. 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Педагог-хореограф. </w:t>
      </w:r>
      <w:proofErr w:type="gramStart"/>
      <w:r>
        <w:rPr>
          <w:szCs w:val="24"/>
        </w:rPr>
        <w:t>В организовал</w:t>
      </w:r>
      <w:proofErr w:type="gramEnd"/>
      <w:r>
        <w:rPr>
          <w:szCs w:val="24"/>
        </w:rPr>
        <w:t xml:space="preserve"> театр "Другой Танец" (лаборатория экспериментального танца, контактной импровизации и </w:t>
      </w:r>
      <w:proofErr w:type="spellStart"/>
      <w:r>
        <w:rPr>
          <w:szCs w:val="24"/>
        </w:rPr>
        <w:t>перформанса</w:t>
      </w:r>
      <w:proofErr w:type="spellEnd"/>
      <w:r>
        <w:rPr>
          <w:szCs w:val="24"/>
        </w:rPr>
        <w:t xml:space="preserve">). Организовал ОО Центр Современного Танца и </w:t>
      </w:r>
      <w:proofErr w:type="spellStart"/>
      <w:r>
        <w:rPr>
          <w:szCs w:val="24"/>
        </w:rPr>
        <w:t>Перформанса</w:t>
      </w:r>
      <w:proofErr w:type="spellEnd"/>
      <w:r>
        <w:rPr>
          <w:szCs w:val="24"/>
        </w:rPr>
        <w:t xml:space="preserve"> "Танец без границ" в Архангельске. </w:t>
      </w:r>
    </w:p>
    <w:p w:rsidR="00B8257C" w:rsidRDefault="00B8257C" w:rsidP="00B8257C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 xml:space="preserve">Тема 4. Геннадий Абрамов. 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Российский артист балета, хореограф и педагог. Стал одним из основателей театра «Школа драматического искусства», где с 1990 года вёл курс пластической импровизации («класс экспрессивной пластики»), ставший лауреатом «Золотой маски» в номинации </w:t>
      </w:r>
      <w:r>
        <w:rPr>
          <w:szCs w:val="24"/>
        </w:rPr>
        <w:lastRenderedPageBreak/>
        <w:t xml:space="preserve">«Лучший спектакль современного танца» (с 1999 года — самостоятельный театр под руководством Абрамова). </w:t>
      </w:r>
    </w:p>
    <w:p w:rsidR="00B8257C" w:rsidRDefault="00B8257C" w:rsidP="00B8257C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Тема 5. Театр танца «ВАМПИТЕР».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Александр </w:t>
      </w:r>
      <w:proofErr w:type="spellStart"/>
      <w:r>
        <w:rPr>
          <w:szCs w:val="24"/>
        </w:rPr>
        <w:t>Андрияшкин</w:t>
      </w:r>
      <w:proofErr w:type="spellEnd"/>
      <w:r>
        <w:rPr>
          <w:szCs w:val="24"/>
        </w:rPr>
        <w:t xml:space="preserve">, Екатерина Басалаева. ВАМПИТЕР могла ждать судьба многих и многих угасших студенческих коллективов, если бы Катя Басалаева и Саша </w:t>
      </w:r>
      <w:proofErr w:type="spellStart"/>
      <w:r>
        <w:rPr>
          <w:szCs w:val="24"/>
        </w:rPr>
        <w:t>Андрияшкин</w:t>
      </w:r>
      <w:proofErr w:type="spellEnd"/>
      <w:r>
        <w:rPr>
          <w:szCs w:val="24"/>
        </w:rPr>
        <w:t xml:space="preserve"> не решили, что танец и будет их основной профессией. Они стали постоянным ядром теперь уже Театра танца ВАМПИТЕР, к которому другие участники свободно присоединялись для различных акций и выступлений, в меру желания и возможности. Помимо старых друзей, в выступлениях Театра принимали участие и молодые студенты Студии: Илья Беленков, Юлия </w:t>
      </w:r>
      <w:proofErr w:type="spellStart"/>
      <w:r>
        <w:rPr>
          <w:szCs w:val="24"/>
        </w:rPr>
        <w:t>Кабанихина</w:t>
      </w:r>
      <w:proofErr w:type="spellEnd"/>
      <w:r>
        <w:rPr>
          <w:szCs w:val="24"/>
        </w:rPr>
        <w:t>, Мария Пяткова. В 2003 году Илья Беленков стал уже постоянным артистом ВАМПИТЕРА и этим составом (Катя, Саша и Илья) Театр наиболее запомнился своим зрителям.</w:t>
      </w:r>
    </w:p>
    <w:p w:rsidR="00B8257C" w:rsidRDefault="00B8257C" w:rsidP="00B8257C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 xml:space="preserve">Тема 6. Александр </w:t>
      </w:r>
      <w:proofErr w:type="spellStart"/>
      <w:r>
        <w:rPr>
          <w:i/>
          <w:szCs w:val="24"/>
        </w:rPr>
        <w:t>Гиршон</w:t>
      </w:r>
      <w:proofErr w:type="spellEnd"/>
      <w:r>
        <w:rPr>
          <w:i/>
          <w:szCs w:val="24"/>
        </w:rPr>
        <w:t xml:space="preserve">. 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Психолог и танцор. Более 20 лет занимается танцевальной импровизацией и </w:t>
      </w:r>
      <w:proofErr w:type="spellStart"/>
      <w:r>
        <w:rPr>
          <w:szCs w:val="24"/>
        </w:rPr>
        <w:t>танцевальнодвигательной</w:t>
      </w:r>
      <w:proofErr w:type="spellEnd"/>
      <w:r>
        <w:rPr>
          <w:szCs w:val="24"/>
        </w:rPr>
        <w:t xml:space="preserve"> терапией. Синтезирует танцевально-двигательную терапию, психологию и танцевальную импровизацию. </w:t>
      </w:r>
    </w:p>
    <w:p w:rsidR="00B8257C" w:rsidRDefault="00B8257C" w:rsidP="00B8257C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 xml:space="preserve">Тема 7. Наталья и Вадим Каспаровы. 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15 лет назад творческий дуэт Каспаровых основал первую в Санкт-Петербурге школу современного танца «</w:t>
      </w:r>
      <w:proofErr w:type="spellStart"/>
      <w:r>
        <w:rPr>
          <w:szCs w:val="24"/>
        </w:rPr>
        <w:t>КаннонДанс</w:t>
      </w:r>
      <w:proofErr w:type="spellEnd"/>
      <w:r>
        <w:rPr>
          <w:szCs w:val="24"/>
        </w:rPr>
        <w:t xml:space="preserve">». Вслед за ней их стараниями появился Международный фестиваль </w:t>
      </w:r>
      <w:proofErr w:type="spellStart"/>
      <w:r>
        <w:rPr>
          <w:szCs w:val="24"/>
        </w:rPr>
        <w:t>OpenLook</w:t>
      </w:r>
      <w:proofErr w:type="spellEnd"/>
      <w:r>
        <w:rPr>
          <w:szCs w:val="24"/>
        </w:rPr>
        <w:t>, на который из года в год приезжают ведущие мировые хореографы джаз-, модерн- и хип-хоп-танца. В 2007 году Вадим и Наталья громко заявили о себе на театральной сцене: их последний танцевальный спектакль – «Песни Комитаса» – номинировался на «Золотую маску». В мае 2008 - премьера постановки «Точка невозврата», оригинальной версии ленинградского периода жизни Рудольфа Нуреева.</w:t>
      </w:r>
    </w:p>
    <w:p w:rsidR="00B8257C" w:rsidRDefault="00B8257C" w:rsidP="00B8257C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 xml:space="preserve">Тема 8. Сергей Смирнов. 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Хореограф, удостоен профессиональной Премии имени </w:t>
      </w:r>
      <w:proofErr w:type="spellStart"/>
      <w:r>
        <w:rPr>
          <w:szCs w:val="24"/>
        </w:rPr>
        <w:t>Е.Панфилова</w:t>
      </w:r>
      <w:proofErr w:type="spellEnd"/>
      <w:r>
        <w:rPr>
          <w:szCs w:val="24"/>
        </w:rPr>
        <w:t xml:space="preserve">, лауреат Премии Губернатора Свердловской области, Национальной театральной премии "Золотая Маска". С 2003 года </w:t>
      </w:r>
      <w:proofErr w:type="spellStart"/>
      <w:r>
        <w:rPr>
          <w:szCs w:val="24"/>
        </w:rPr>
        <w:t>С.Смирнов</w:t>
      </w:r>
      <w:proofErr w:type="spellEnd"/>
      <w:r>
        <w:rPr>
          <w:szCs w:val="24"/>
        </w:rPr>
        <w:t xml:space="preserve"> - балетмейстер Свердловского театра музыкальной комедии, а "Эксцентрик-балет" - часть коллектива театра. За эти годы </w:t>
      </w:r>
      <w:proofErr w:type="spellStart"/>
      <w:r>
        <w:rPr>
          <w:szCs w:val="24"/>
        </w:rPr>
        <w:t>С.Смирнов</w:t>
      </w:r>
      <w:proofErr w:type="spellEnd"/>
      <w:r>
        <w:rPr>
          <w:szCs w:val="24"/>
        </w:rPr>
        <w:t xml:space="preserve"> выступил в качестве балетмейстера-постановщика нескольких спектаклей театра: "Секрет храбрости", "Парк советского периода", "Калиостро", "Ночь открытых дверей", "Храни меня, любимая", "Влюбленные обманщики", "Остров За", "Мертвые души", "Алые паруса".</w:t>
      </w:r>
    </w:p>
    <w:p w:rsidR="00B8257C" w:rsidRDefault="00B8257C" w:rsidP="00B8257C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 xml:space="preserve">Тема 9. Николай Огрызков. 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Русский танцовщик, хореограф и педагог, основатель и художественный руководитель «Школы современной хореографии», первой профессиональной школы современного танца в России</w:t>
      </w:r>
    </w:p>
    <w:p w:rsidR="00B8257C" w:rsidRDefault="00B8257C" w:rsidP="00B8257C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Тема 10. Евгений Панфилов. </w:t>
      </w:r>
    </w:p>
    <w:p w:rsidR="00B8257C" w:rsidRDefault="00B8257C" w:rsidP="00B8257C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Российский балетмейстер, танцовщик балета, деятель культуры, энтузиаст свободного танца, создатель труппы «Балет Евгения Панфилова». </w:t>
      </w:r>
    </w:p>
    <w:p w:rsidR="00B8257C" w:rsidRDefault="00B8257C" w:rsidP="00B8257C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 xml:space="preserve">Тема 11. Александр Пепеляев. 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Хореограф и режиссер. Работы Пепеляева вызывают интерес аудитории и специалистов, неоднократно рецензировались в СМИ, были показаны в различных телевизионных программах. Испытывая тягу к танцевальному спектаклю, </w:t>
      </w:r>
      <w:proofErr w:type="spellStart"/>
      <w:r>
        <w:rPr>
          <w:szCs w:val="24"/>
        </w:rPr>
        <w:t>А.Пепеляев</w:t>
      </w:r>
      <w:proofErr w:type="spellEnd"/>
      <w:r>
        <w:rPr>
          <w:szCs w:val="24"/>
        </w:rPr>
        <w:t xml:space="preserve"> декларирует свое творческое мировоззрение в ярко индивидуальной и экспрессивной форме, сочетающей психологическую убедительность с динамикой современного театра танца.</w:t>
      </w:r>
    </w:p>
    <w:p w:rsidR="00B8257C" w:rsidRDefault="00B8257C" w:rsidP="00B8257C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Тема 12. Раду </w:t>
      </w:r>
      <w:proofErr w:type="spellStart"/>
      <w:r>
        <w:rPr>
          <w:i/>
          <w:szCs w:val="24"/>
        </w:rPr>
        <w:t>Поклитару</w:t>
      </w:r>
      <w:proofErr w:type="spellEnd"/>
      <w:r>
        <w:rPr>
          <w:i/>
          <w:szCs w:val="24"/>
        </w:rPr>
        <w:t>.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Балетмейстер, создатель театра «Киев модерн-балет». Знаковым в судьбе хореографа стало создание в творческом тандеме с известным английским режиссёром </w:t>
      </w:r>
      <w:proofErr w:type="spellStart"/>
      <w:r>
        <w:rPr>
          <w:szCs w:val="24"/>
        </w:rPr>
        <w:lastRenderedPageBreak/>
        <w:t>Д.Доннелланом</w:t>
      </w:r>
      <w:proofErr w:type="spellEnd"/>
      <w:r>
        <w:rPr>
          <w:szCs w:val="24"/>
        </w:rPr>
        <w:t xml:space="preserve"> спектакля «Ромео и Джульетта» в Большом театре России. Огромный общественный резонанс, бурная полемика в прессе и кулуарах театра стали реакцией на появление новой, революционной версии знаменитого балета в репертуаре главного музыкального театра страны. 2014 - хореограф церемоний открытия и закрытия "Олимпийских игр" в Сочи. </w:t>
      </w:r>
    </w:p>
    <w:p w:rsidR="00B8257C" w:rsidRDefault="00B8257C" w:rsidP="00B8257C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 xml:space="preserve">Тема 13. Ольга </w:t>
      </w:r>
      <w:proofErr w:type="spellStart"/>
      <w:r>
        <w:rPr>
          <w:i/>
          <w:szCs w:val="24"/>
        </w:rPr>
        <w:t>Пона</w:t>
      </w:r>
      <w:proofErr w:type="spellEnd"/>
      <w:r>
        <w:rPr>
          <w:i/>
          <w:szCs w:val="24"/>
        </w:rPr>
        <w:t xml:space="preserve">. 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Окончила автотракторный факультет Челябинского политехнического института, затем отделение хореографии Челябинского института культуры. С 1992 работала в качестве хореографа и педагога в Челябинском театре современного танца. Поставила более 20 спектаклей и множество миниатюр в России и за рубежом. Среди постановок: «Еще одна птица», «Ожидание», «Знает ли жизнь английская королева», «Притяжение», «Пунктиры» и другие. Сотрудничает с драматическими театрами, в качестве приглашенного педагога преподает на факультете современного танца Гуманитарного университета Екатеринбурга. </w:t>
      </w:r>
    </w:p>
    <w:p w:rsidR="00B8257C" w:rsidRDefault="00B8257C" w:rsidP="00B8257C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Тема 14. Наталья </w:t>
      </w:r>
      <w:proofErr w:type="spellStart"/>
      <w:r>
        <w:rPr>
          <w:i/>
          <w:szCs w:val="24"/>
        </w:rPr>
        <w:t>Фиксель</w:t>
      </w:r>
      <w:proofErr w:type="spellEnd"/>
      <w:r>
        <w:rPr>
          <w:szCs w:val="24"/>
        </w:rPr>
        <w:t xml:space="preserve">. 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Художественный руководитель и хореограф Театра современного танца Натальи </w:t>
      </w:r>
      <w:proofErr w:type="spellStart"/>
      <w:r>
        <w:rPr>
          <w:szCs w:val="24"/>
        </w:rPr>
        <w:t>Фиксель</w:t>
      </w:r>
      <w:proofErr w:type="spellEnd"/>
      <w:r>
        <w:rPr>
          <w:szCs w:val="24"/>
        </w:rPr>
        <w:t xml:space="preserve">. Поставила 20 одноактных балетов. Работала приглашенным педагогом и хореографом в различных городах России и за рубежом. Работала в кино и на телевидении в качестве танцовщицы и постановщика. </w:t>
      </w:r>
    </w:p>
    <w:p w:rsidR="00B8257C" w:rsidRDefault="00B8257C" w:rsidP="00B8257C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 xml:space="preserve">Тема 15. Лев Шульман. 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Продюсер современного танца, режиссер, драматург. В 1989 создал одну из первых профессиональных компаний современного танца в России “Провинциальные танцы”, которой руководил до конца 1993. В период руководства компанией </w:t>
      </w:r>
      <w:proofErr w:type="spellStart"/>
      <w:r>
        <w:rPr>
          <w:szCs w:val="24"/>
        </w:rPr>
        <w:t>Л.Шульманом</w:t>
      </w:r>
      <w:proofErr w:type="spellEnd"/>
      <w:r>
        <w:rPr>
          <w:szCs w:val="24"/>
        </w:rPr>
        <w:t xml:space="preserve"> дуэт танцовщиков театра получил Гран-при на Пятом международном конкурсе танца в Париже. В 2004 создал профессиональную компанию современного танца «Проектное бюро «ТАНЦТРЕСТ», основу которой составили выпускники Школы современного танца Екатеринбургского Центра современного искусства. С 1990 по настоящее время осуществил в качестве продюсера, креативного продюсера, режиссера и драматурга более тридцати спектаклей современного танца, три из которых были номинированы на Национальную театральную премию «Золотая маска». </w:t>
      </w:r>
    </w:p>
    <w:p w:rsidR="00B8257C" w:rsidRDefault="00B8257C" w:rsidP="00B8257C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 xml:space="preserve">Тема 16. Елена </w:t>
      </w:r>
      <w:proofErr w:type="spellStart"/>
      <w:r>
        <w:rPr>
          <w:i/>
          <w:szCs w:val="24"/>
        </w:rPr>
        <w:t>Слободчикова</w:t>
      </w:r>
      <w:proofErr w:type="spellEnd"/>
      <w:r>
        <w:rPr>
          <w:i/>
          <w:szCs w:val="24"/>
        </w:rPr>
        <w:t xml:space="preserve">. </w:t>
      </w:r>
    </w:p>
    <w:p w:rsidR="00B8257C" w:rsidRDefault="00B8257C" w:rsidP="00B8257C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Педагог, хореограф, художественный руководитель Центра современной хореографии (Красноярск). Доцент Красноярской академии музыки и театра. Хореограф Красноярского </w:t>
      </w:r>
      <w:proofErr w:type="spellStart"/>
      <w:r>
        <w:rPr>
          <w:szCs w:val="24"/>
        </w:rPr>
        <w:t>ТЮЗа</w:t>
      </w:r>
      <w:proofErr w:type="spellEnd"/>
      <w:r>
        <w:rPr>
          <w:szCs w:val="24"/>
        </w:rPr>
        <w:t xml:space="preserve">. За годы творческой карьеры подготовила хореографию к более чем 30 спектаклям. </w:t>
      </w:r>
    </w:p>
    <w:p w:rsidR="00B8257C" w:rsidRDefault="00B8257C" w:rsidP="00B8257C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</w:rPr>
      </w:pPr>
    </w:p>
    <w:p w:rsidR="00B8257C" w:rsidRDefault="00B8257C" w:rsidP="00B8257C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УЧЕБНЫЙ ПРЕДМЕТ «ПОДГОТОВКА КОНЦЕРТНЫХ НОМЕРОВ»</w:t>
      </w:r>
    </w:p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</w:rPr>
      </w:pPr>
    </w:p>
    <w:p w:rsidR="00B8257C" w:rsidRDefault="00B8257C" w:rsidP="00B8257C">
      <w:pPr>
        <w:tabs>
          <w:tab w:val="left" w:pos="0"/>
          <w:tab w:val="num" w:pos="567"/>
        </w:tabs>
        <w:spacing w:after="0" w:line="240" w:lineRule="auto"/>
        <w:jc w:val="both"/>
        <w:rPr>
          <w:i/>
        </w:rPr>
      </w:pPr>
      <w:r>
        <w:rPr>
          <w:i/>
        </w:rPr>
        <w:t>Тема 1. Приобретение навыков поведения на сцене и за кулисами.</w:t>
      </w:r>
    </w:p>
    <w:p w:rsidR="00B8257C" w:rsidRDefault="00B8257C" w:rsidP="00B8257C">
      <w:pPr>
        <w:tabs>
          <w:tab w:val="left" w:pos="-540"/>
        </w:tabs>
        <w:spacing w:after="0" w:line="240" w:lineRule="auto"/>
        <w:ind w:firstLine="349"/>
        <w:jc w:val="both"/>
        <w:rPr>
          <w:b/>
          <w:szCs w:val="24"/>
        </w:rPr>
      </w:pPr>
      <w:r>
        <w:rPr>
          <w:szCs w:val="24"/>
        </w:rPr>
        <w:t xml:space="preserve">Педагог знакомит с правилами поведения на сцене и за кулисами. Отрабатывает </w:t>
      </w:r>
      <w:proofErr w:type="gramStart"/>
      <w:r>
        <w:rPr>
          <w:szCs w:val="24"/>
        </w:rPr>
        <w:t>навык  держать</w:t>
      </w:r>
      <w:proofErr w:type="gramEnd"/>
      <w:r>
        <w:rPr>
          <w:szCs w:val="24"/>
        </w:rPr>
        <w:t xml:space="preserve"> дистанцию при построении за кулисами ,навык ,выхода из-за кулис, сохранять рисунок и не терять пространства сцены. Учит бесшумно готовиться к выходу на сцене. </w:t>
      </w:r>
      <w:proofErr w:type="gramStart"/>
      <w:r>
        <w:rPr>
          <w:szCs w:val="24"/>
        </w:rPr>
        <w:t>Рассказывает  о</w:t>
      </w:r>
      <w:proofErr w:type="gramEnd"/>
      <w:r>
        <w:rPr>
          <w:szCs w:val="24"/>
        </w:rPr>
        <w:t xml:space="preserve"> технике безопасности поведения за кулисами и на сцене. Работает над навыком держать зрительный зал с первым шагом выхода на сценическую площадку. </w:t>
      </w:r>
      <w:proofErr w:type="gramStart"/>
      <w:r>
        <w:rPr>
          <w:szCs w:val="24"/>
        </w:rPr>
        <w:t>Рассказывает</w:t>
      </w:r>
      <w:proofErr w:type="gramEnd"/>
      <w:r>
        <w:rPr>
          <w:szCs w:val="24"/>
        </w:rPr>
        <w:t xml:space="preserve"> как необходимо готовить внешний вид перед выходом. </w:t>
      </w:r>
    </w:p>
    <w:p w:rsidR="00B8257C" w:rsidRDefault="00B8257C" w:rsidP="00B8257C">
      <w:pPr>
        <w:pStyle w:val="a4"/>
        <w:tabs>
          <w:tab w:val="left" w:pos="0"/>
          <w:tab w:val="num" w:pos="567"/>
        </w:tabs>
        <w:spacing w:before="0" w:beforeAutospacing="0" w:after="0" w:afterAutospacing="0"/>
        <w:jc w:val="both"/>
        <w:rPr>
          <w:i/>
        </w:rPr>
      </w:pPr>
      <w:r>
        <w:rPr>
          <w:i/>
        </w:rPr>
        <w:t>Тема 2. Подготовка концертного номера.</w:t>
      </w:r>
    </w:p>
    <w:p w:rsidR="00B8257C" w:rsidRDefault="00B8257C" w:rsidP="00B8257C">
      <w:pPr>
        <w:pStyle w:val="af3"/>
        <w:ind w:firstLine="708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Подготовка концертного номера включает в себя такую деятельность </w:t>
      </w:r>
      <w:proofErr w:type="gramStart"/>
      <w:r>
        <w:rPr>
          <w:rFonts w:ascii="Times New Roman" w:hAnsi="Times New Roman"/>
          <w:szCs w:val="24"/>
          <w:lang w:val="ru-RU"/>
        </w:rPr>
        <w:t>как:  осмысленная</w:t>
      </w:r>
      <w:proofErr w:type="gramEnd"/>
      <w:r>
        <w:rPr>
          <w:rFonts w:ascii="Times New Roman" w:hAnsi="Times New Roman"/>
          <w:szCs w:val="24"/>
          <w:lang w:val="ru-RU"/>
        </w:rPr>
        <w:t xml:space="preserve"> передача, задуманной  идеи педагога, учеником   до зрителя; освоение сценического пространства ; передача сценического образа; умение вступить в диалог со зрителем; умение передать гендерный характер в образах </w:t>
      </w:r>
      <w:r>
        <w:rPr>
          <w:rStyle w:val="10"/>
          <w:rFonts w:ascii="Times New Roman" w:hAnsi="Times New Roman"/>
          <w:szCs w:val="24"/>
          <w:lang w:val="ru-RU"/>
        </w:rPr>
        <w:t xml:space="preserve">;научиться чувствовать </w:t>
      </w:r>
      <w:r>
        <w:rPr>
          <w:rStyle w:val="10"/>
          <w:rFonts w:ascii="Times New Roman" w:hAnsi="Times New Roman"/>
          <w:szCs w:val="24"/>
          <w:lang w:val="ru-RU"/>
        </w:rPr>
        <w:lastRenderedPageBreak/>
        <w:t xml:space="preserve">монолитность ансамблевого исполнения; </w:t>
      </w:r>
      <w:proofErr w:type="spellStart"/>
      <w:r>
        <w:rPr>
          <w:rStyle w:val="10"/>
          <w:rFonts w:ascii="Times New Roman" w:hAnsi="Times New Roman"/>
          <w:szCs w:val="24"/>
          <w:lang w:val="ru-RU"/>
        </w:rPr>
        <w:t>приобрести</w:t>
      </w:r>
      <w:r>
        <w:rPr>
          <w:rFonts w:ascii="Times New Roman" w:hAnsi="Times New Roman"/>
          <w:szCs w:val="24"/>
          <w:lang w:val="ru-RU"/>
        </w:rPr>
        <w:t>навык</w:t>
      </w:r>
      <w:proofErr w:type="spellEnd"/>
      <w:r>
        <w:rPr>
          <w:rFonts w:ascii="Times New Roman" w:hAnsi="Times New Roman"/>
          <w:szCs w:val="24"/>
          <w:lang w:val="ru-RU"/>
        </w:rPr>
        <w:t xml:space="preserve"> работы в </w:t>
      </w:r>
      <w:proofErr w:type="spellStart"/>
      <w:r>
        <w:rPr>
          <w:rFonts w:ascii="Times New Roman" w:hAnsi="Times New Roman"/>
          <w:szCs w:val="24"/>
          <w:lang w:val="ru-RU"/>
        </w:rPr>
        <w:t>разноуровневом</w:t>
      </w:r>
      <w:proofErr w:type="spellEnd"/>
      <w:r>
        <w:rPr>
          <w:rFonts w:ascii="Times New Roman" w:hAnsi="Times New Roman"/>
          <w:szCs w:val="24"/>
          <w:lang w:val="ru-RU"/>
        </w:rPr>
        <w:t xml:space="preserve">  пространстве; приобрести навык работы в паре.</w:t>
      </w:r>
    </w:p>
    <w:p w:rsidR="00B8257C" w:rsidRDefault="00B8257C" w:rsidP="00B8257C">
      <w:pPr>
        <w:tabs>
          <w:tab w:val="left" w:pos="0"/>
          <w:tab w:val="num" w:pos="567"/>
        </w:tabs>
        <w:spacing w:after="0" w:line="240" w:lineRule="auto"/>
        <w:jc w:val="both"/>
        <w:rPr>
          <w:rFonts w:cs="Times New Roman"/>
          <w:b/>
          <w:i/>
          <w:szCs w:val="24"/>
        </w:rPr>
      </w:pPr>
      <w:r>
        <w:rPr>
          <w:i/>
          <w:szCs w:val="24"/>
        </w:rPr>
        <w:t>Тема 3. Подготовка к коллективному творческому процессу</w:t>
      </w:r>
      <w:r>
        <w:rPr>
          <w:b/>
          <w:i/>
          <w:szCs w:val="24"/>
        </w:rPr>
        <w:t>.</w:t>
      </w:r>
    </w:p>
    <w:p w:rsidR="00B8257C" w:rsidRDefault="00B8257C" w:rsidP="00B8257C">
      <w:pPr>
        <w:tabs>
          <w:tab w:val="left" w:pos="0"/>
          <w:tab w:val="num" w:pos="567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ab/>
        <w:t>Этот этап работы на сцене предполагает отработку техники исполнения танца и всех составляющих приобретенных навыков во время подготовки концертного номера.</w:t>
      </w:r>
    </w:p>
    <w:p w:rsidR="00B8257C" w:rsidRDefault="00B8257C" w:rsidP="00B8257C">
      <w:pPr>
        <w:tabs>
          <w:tab w:val="left" w:pos="0"/>
          <w:tab w:val="num" w:pos="567"/>
        </w:tabs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Тема 4. Показ коллективного творческого проекта.</w:t>
      </w:r>
    </w:p>
    <w:p w:rsidR="00B8257C" w:rsidRDefault="00B8257C" w:rsidP="00B8257C">
      <w:pPr>
        <w:tabs>
          <w:tab w:val="left" w:pos="0"/>
        </w:tabs>
        <w:spacing w:after="0" w:line="240" w:lineRule="auto"/>
        <w:ind w:right="-81" w:firstLine="540"/>
        <w:jc w:val="both"/>
        <w:rPr>
          <w:b/>
          <w:i/>
          <w:szCs w:val="24"/>
        </w:rPr>
      </w:pPr>
      <w:r>
        <w:rPr>
          <w:szCs w:val="24"/>
        </w:rPr>
        <w:t>Основной задачей этого раздела является достойная демонстрация результата совместной творческой деятельности детей и педагога.</w:t>
      </w:r>
    </w:p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  <w:lang w:val="tt-RU"/>
        </w:rPr>
      </w:pPr>
    </w:p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  <w:lang w:val="tt-RU"/>
        </w:rPr>
      </w:pPr>
    </w:p>
    <w:p w:rsidR="00B8257C" w:rsidRDefault="00B8257C" w:rsidP="00B8257C">
      <w:pPr>
        <w:spacing w:after="0" w:line="240" w:lineRule="auto"/>
        <w:rPr>
          <w:rFonts w:eastAsia="Calibri" w:cs="Times New Roman"/>
          <w:b/>
          <w:szCs w:val="24"/>
          <w:highlight w:val="yellow"/>
        </w:rPr>
      </w:pPr>
      <w:r>
        <w:rPr>
          <w:rFonts w:eastAsia="Calibri" w:cs="Times New Roman"/>
          <w:b/>
          <w:szCs w:val="24"/>
        </w:rPr>
        <w:t>1.6.</w:t>
      </w:r>
      <w:r>
        <w:rPr>
          <w:rFonts w:eastAsia="Calibri" w:cs="Times New Roman"/>
          <w:b/>
          <w:szCs w:val="24"/>
        </w:rPr>
        <w:tab/>
        <w:t>Планируемые результаты освоения программы (на конец обучения)</w:t>
      </w:r>
    </w:p>
    <w:p w:rsidR="00B8257C" w:rsidRDefault="00B8257C" w:rsidP="00B8257C">
      <w:pPr>
        <w:spacing w:after="0"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По окончании курса каждый обучающийся должен уметь:</w:t>
      </w:r>
    </w:p>
    <w:p w:rsidR="00B8257C" w:rsidRDefault="00B8257C" w:rsidP="00B8257C">
      <w:pPr>
        <w:spacing w:after="0"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•</w:t>
      </w:r>
      <w:r>
        <w:rPr>
          <w:rFonts w:eastAsia="Calibri" w:cs="Times New Roman"/>
          <w:szCs w:val="24"/>
        </w:rPr>
        <w:tab/>
        <w:t>точно, свободно и легко исполнять танцевальные элементы;</w:t>
      </w:r>
    </w:p>
    <w:p w:rsidR="00B8257C" w:rsidRDefault="00B8257C" w:rsidP="00B8257C">
      <w:pPr>
        <w:spacing w:after="0"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•</w:t>
      </w:r>
      <w:r>
        <w:rPr>
          <w:rFonts w:eastAsia="Calibri" w:cs="Times New Roman"/>
          <w:szCs w:val="24"/>
        </w:rPr>
        <w:tab/>
        <w:t>координировать движения;</w:t>
      </w:r>
    </w:p>
    <w:p w:rsidR="00B8257C" w:rsidRDefault="00B8257C" w:rsidP="00B8257C">
      <w:pPr>
        <w:spacing w:after="0"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•</w:t>
      </w:r>
      <w:r>
        <w:rPr>
          <w:rFonts w:eastAsia="Calibri" w:cs="Times New Roman"/>
          <w:szCs w:val="24"/>
        </w:rPr>
        <w:tab/>
        <w:t>соотносить движения с музыкой;</w:t>
      </w:r>
    </w:p>
    <w:p w:rsidR="00B8257C" w:rsidRDefault="00B8257C" w:rsidP="00B8257C">
      <w:pPr>
        <w:spacing w:after="0"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•</w:t>
      </w:r>
      <w:r>
        <w:rPr>
          <w:rFonts w:eastAsia="Calibri" w:cs="Times New Roman"/>
          <w:szCs w:val="24"/>
        </w:rPr>
        <w:tab/>
        <w:t>самостоятельно исполнять танцевальные композиции (синхронно, эмоционально и т. д.);</w:t>
      </w:r>
    </w:p>
    <w:p w:rsidR="00B8257C" w:rsidRDefault="00B8257C" w:rsidP="00B8257C">
      <w:pPr>
        <w:spacing w:after="0"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•</w:t>
      </w:r>
      <w:r>
        <w:rPr>
          <w:rFonts w:eastAsia="Calibri" w:cs="Times New Roman"/>
          <w:szCs w:val="24"/>
        </w:rPr>
        <w:tab/>
        <w:t>согласовывать движения в танцах;</w:t>
      </w:r>
    </w:p>
    <w:p w:rsidR="00B8257C" w:rsidRDefault="00B8257C" w:rsidP="00B8257C">
      <w:pPr>
        <w:spacing w:after="0"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•</w:t>
      </w:r>
      <w:r>
        <w:rPr>
          <w:rFonts w:eastAsia="Calibri" w:cs="Times New Roman"/>
          <w:szCs w:val="24"/>
        </w:rPr>
        <w:tab/>
        <w:t>иметь первоначальные навыки нотного письма;</w:t>
      </w:r>
    </w:p>
    <w:p w:rsidR="00B8257C" w:rsidRDefault="00B8257C" w:rsidP="00B8257C">
      <w:pPr>
        <w:spacing w:after="0"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•</w:t>
      </w:r>
      <w:r>
        <w:rPr>
          <w:rFonts w:eastAsia="Calibri" w:cs="Times New Roman"/>
          <w:szCs w:val="24"/>
        </w:rPr>
        <w:tab/>
        <w:t>определять темпы музыкальных произведений;</w:t>
      </w:r>
    </w:p>
    <w:p w:rsidR="00B8257C" w:rsidRDefault="00B8257C" w:rsidP="00B8257C">
      <w:pPr>
        <w:spacing w:after="0" w:line="240" w:lineRule="auto"/>
        <w:rPr>
          <w:rFonts w:eastAsia="Calibri" w:cs="Times New Roman"/>
          <w:b/>
          <w:i/>
          <w:szCs w:val="24"/>
        </w:rPr>
      </w:pPr>
      <w:r>
        <w:rPr>
          <w:rFonts w:eastAsia="Calibri" w:cs="Times New Roman"/>
          <w:szCs w:val="24"/>
        </w:rPr>
        <w:t>•</w:t>
      </w:r>
      <w:r>
        <w:rPr>
          <w:rFonts w:eastAsia="Calibri" w:cs="Times New Roman"/>
          <w:szCs w:val="24"/>
        </w:rPr>
        <w:tab/>
        <w:t>знать творчество русских, советских и зарубежных композиторов.</w:t>
      </w:r>
    </w:p>
    <w:p w:rsidR="00B8257C" w:rsidRDefault="00B8257C" w:rsidP="00B8257C">
      <w:pPr>
        <w:spacing w:after="0" w:line="240" w:lineRule="auto"/>
        <w:rPr>
          <w:rFonts w:eastAsia="Calibri" w:cs="Times New Roman"/>
          <w:b/>
          <w:i/>
          <w:szCs w:val="24"/>
        </w:rPr>
      </w:pPr>
    </w:p>
    <w:p w:rsidR="00B8257C" w:rsidRDefault="00B8257C" w:rsidP="00B8257C">
      <w:pPr>
        <w:spacing w:after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2. Комплекс организационно-педагогических условий</w:t>
      </w:r>
    </w:p>
    <w:p w:rsidR="00B8257C" w:rsidRDefault="00B8257C" w:rsidP="00B8257C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2.1 Организационно-педагогические условия реализации программы</w:t>
      </w:r>
    </w:p>
    <w:p w:rsidR="00B8257C" w:rsidRDefault="00B8257C" w:rsidP="00B8257C">
      <w:pPr>
        <w:spacing w:after="0" w:line="240" w:lineRule="auto"/>
        <w:ind w:firstLine="708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Для реализации данной </w:t>
      </w:r>
      <w:proofErr w:type="gramStart"/>
      <w:r>
        <w:rPr>
          <w:rFonts w:cs="Times New Roman"/>
          <w:szCs w:val="24"/>
        </w:rPr>
        <w:t>программы  Детская</w:t>
      </w:r>
      <w:proofErr w:type="gramEnd"/>
      <w:r>
        <w:rPr>
          <w:rFonts w:cs="Times New Roman"/>
          <w:szCs w:val="24"/>
        </w:rPr>
        <w:t xml:space="preserve"> школа искусств располагает необходимыми учебными аудиториями, специализированными кабинетами, и материально-техническим обеспечением, включающим в себя: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ab/>
        <w:t xml:space="preserve">репетиционный зал с музыкальным инструментом, необходимым </w:t>
      </w:r>
      <w:proofErr w:type="spellStart"/>
      <w:r>
        <w:rPr>
          <w:rFonts w:cs="Times New Roman"/>
          <w:szCs w:val="24"/>
        </w:rPr>
        <w:t>звукотехническим</w:t>
      </w:r>
      <w:proofErr w:type="spellEnd"/>
      <w:r>
        <w:rPr>
          <w:rFonts w:cs="Times New Roman"/>
          <w:szCs w:val="24"/>
        </w:rPr>
        <w:t xml:space="preserve"> оборудованием, книгохранилище, помещения для работы со специализированными материалами (фонотеку, видеотеку),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ab/>
        <w:t>учебные аудитории для групповых, мелкогрупповых и индивидуальных занятий.</w:t>
      </w:r>
    </w:p>
    <w:p w:rsidR="00B8257C" w:rsidRDefault="00B8257C" w:rsidP="00B8257C">
      <w:pPr>
        <w:spacing w:after="0" w:line="240" w:lineRule="auto"/>
        <w:ind w:firstLine="708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Имются</w:t>
      </w:r>
      <w:proofErr w:type="spellEnd"/>
      <w:r>
        <w:rPr>
          <w:rFonts w:cs="Times New Roman"/>
          <w:szCs w:val="24"/>
        </w:rPr>
        <w:t xml:space="preserve"> учебные аудитории для групповых занятий в каждой структуре для реализации учебных предметов «Ритмика и танец», «Гимнастика», «Классический танец», «Народно-сценический танец», «Историко-бытовой и бальный танец», «Сценическая практика», «Предмет по выбору».</w:t>
      </w:r>
    </w:p>
    <w:p w:rsidR="00B8257C" w:rsidRDefault="00B8257C" w:rsidP="00B8257C">
      <w:pPr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Учебная аудитория, предназначенная для реализации учебного предмета «Беседы о хореографическом искусстве», оснащена необходимым звуковым оборудованием: учебной мебелью (досками, столами, стульями, стеллажами, шкафами).</w:t>
      </w:r>
    </w:p>
    <w:p w:rsidR="00B8257C" w:rsidRDefault="00B8257C" w:rsidP="00B8257C">
      <w:pPr>
        <w:spacing w:after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2.2 Формы аттестации/контроля</w:t>
      </w:r>
    </w:p>
    <w:p w:rsidR="00B8257C" w:rsidRDefault="00B8257C" w:rsidP="00B8257C">
      <w:pPr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</w:rPr>
        <w:t>Оценка качества реализации программы в области хореографического искусства включает в себя текущий контроль успеваемости, промежуточную и итоговую аттестацию учащихся.</w:t>
      </w:r>
    </w:p>
    <w:p w:rsidR="00B8257C" w:rsidRDefault="00B8257C" w:rsidP="00B8257C">
      <w:pPr>
        <w:numPr>
          <w:ilvl w:val="0"/>
          <w:numId w:val="19"/>
        </w:numPr>
        <w:tabs>
          <w:tab w:val="left" w:pos="1350"/>
        </w:tabs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качестве средств </w:t>
      </w:r>
      <w:r>
        <w:rPr>
          <w:rFonts w:eastAsia="Times New Roman" w:cs="Times New Roman"/>
          <w:b/>
          <w:bCs/>
          <w:i/>
          <w:iCs/>
          <w:szCs w:val="24"/>
        </w:rPr>
        <w:t>текущего контроля успеваемости</w:t>
      </w:r>
      <w:r>
        <w:rPr>
          <w:rFonts w:eastAsia="Times New Roman" w:cs="Times New Roman"/>
          <w:szCs w:val="24"/>
        </w:rPr>
        <w:t xml:space="preserve"> используются текущие просмотры на уроке, творческие работы, представленные публично, выступления, устные опросы, письменные работы, тестирование. Текущий контроль успеваемости учащихся проводится в счет аудиторного времени, предусмотренного на учебный предмет.</w:t>
      </w:r>
    </w:p>
    <w:p w:rsidR="00B8257C" w:rsidRDefault="00B8257C" w:rsidP="00B8257C">
      <w:pPr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eastAsia="Times New Roman" w:cs="Times New Roman"/>
          <w:b/>
          <w:bCs/>
          <w:i/>
          <w:iCs/>
          <w:szCs w:val="24"/>
        </w:rPr>
        <w:t xml:space="preserve">Промежуточная </w:t>
      </w:r>
      <w:proofErr w:type="spellStart"/>
      <w:proofErr w:type="gramStart"/>
      <w:r>
        <w:rPr>
          <w:rFonts w:eastAsia="Times New Roman" w:cs="Times New Roman"/>
          <w:b/>
          <w:bCs/>
          <w:i/>
          <w:iCs/>
          <w:szCs w:val="24"/>
        </w:rPr>
        <w:t>аттестация</w:t>
      </w:r>
      <w:r>
        <w:rPr>
          <w:rFonts w:eastAsia="Times New Roman" w:cs="Times New Roman"/>
          <w:b/>
          <w:bCs/>
          <w:szCs w:val="24"/>
        </w:rPr>
        <w:t>,</w:t>
      </w:r>
      <w:r>
        <w:rPr>
          <w:rFonts w:eastAsia="Times New Roman" w:cs="Times New Roman"/>
          <w:szCs w:val="24"/>
        </w:rPr>
        <w:t>являющаяся</w:t>
      </w:r>
      <w:proofErr w:type="spellEnd"/>
      <w:proofErr w:type="gramEnd"/>
      <w:r>
        <w:rPr>
          <w:rFonts w:eastAsia="Times New Roman" w:cs="Times New Roman"/>
          <w:szCs w:val="24"/>
        </w:rPr>
        <w:t xml:space="preserve"> основной формой </w:t>
      </w:r>
      <w:proofErr w:type="spellStart"/>
      <w:r>
        <w:rPr>
          <w:rFonts w:eastAsia="Times New Roman" w:cs="Times New Roman"/>
          <w:szCs w:val="24"/>
        </w:rPr>
        <w:t>контроляучебной</w:t>
      </w:r>
      <w:proofErr w:type="spellEnd"/>
      <w:r>
        <w:rPr>
          <w:rFonts w:eastAsia="Times New Roman" w:cs="Times New Roman"/>
          <w:szCs w:val="24"/>
        </w:rPr>
        <w:t xml:space="preserve"> работы, обеспечивает оперативное управление учебной деятельностью учащегося, её корректировку и проводится с целью определения:</w:t>
      </w:r>
    </w:p>
    <w:p w:rsidR="00B8257C" w:rsidRDefault="00B8257C" w:rsidP="00B8257C">
      <w:pPr>
        <w:numPr>
          <w:ilvl w:val="0"/>
          <w:numId w:val="20"/>
        </w:numPr>
        <w:tabs>
          <w:tab w:val="left" w:pos="426"/>
        </w:tabs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качества реализации образовательного процесса;</w:t>
      </w:r>
    </w:p>
    <w:p w:rsidR="00B8257C" w:rsidRDefault="00B8257C" w:rsidP="00B8257C">
      <w:pPr>
        <w:numPr>
          <w:ilvl w:val="0"/>
          <w:numId w:val="20"/>
        </w:numPr>
        <w:tabs>
          <w:tab w:val="left" w:pos="426"/>
        </w:tabs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качества теоретической и практической подготовки по учебному предмету;</w:t>
      </w:r>
    </w:p>
    <w:p w:rsidR="00B8257C" w:rsidRDefault="00B8257C" w:rsidP="00B8257C">
      <w:pPr>
        <w:numPr>
          <w:ilvl w:val="0"/>
          <w:numId w:val="20"/>
        </w:numPr>
        <w:tabs>
          <w:tab w:val="left" w:pos="426"/>
        </w:tabs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lastRenderedPageBreak/>
        <w:t>уровня умений и навыков, сформированных у учащегося на определенном этапе обучения.</w:t>
      </w:r>
    </w:p>
    <w:p w:rsidR="00B8257C" w:rsidRDefault="00B8257C" w:rsidP="00B8257C">
      <w:pPr>
        <w:spacing w:after="0" w:line="240" w:lineRule="auto"/>
        <w:ind w:firstLine="426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</w:rPr>
        <w:t>Промежуточная аттестация проводится в форме контрольных уроков. Контрольные уроки могут проходить в виде концертов, публичного исполнения концертных программ перед родителями, письменных и устных опросов.</w:t>
      </w:r>
    </w:p>
    <w:p w:rsidR="00B8257C" w:rsidRDefault="00B8257C" w:rsidP="00B8257C">
      <w:pPr>
        <w:spacing w:after="0" w:line="240" w:lineRule="auto"/>
        <w:ind w:firstLine="426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</w:rPr>
        <w:t>По предметам исполнительской подготовки в рамках промежуточной аттестации проводится контрольный урок в каждой четверти по результатам освоения учащимися новых постановок, отдельных танцевальных композиций, комбинаций движений.</w:t>
      </w:r>
    </w:p>
    <w:p w:rsidR="00B8257C" w:rsidRDefault="00B8257C" w:rsidP="00B8257C">
      <w:pPr>
        <w:spacing w:after="0" w:line="240" w:lineRule="auto"/>
        <w:ind w:right="20" w:firstLine="426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</w:rPr>
        <w:t>По завершении изучения учебных предметов по итогам промежуточной аттестации учащимся выставляется оценка, которая заносится в свидетельство установленного образца об окончании ДШИ.</w:t>
      </w:r>
    </w:p>
    <w:p w:rsidR="00B8257C" w:rsidRDefault="00B8257C" w:rsidP="00B8257C">
      <w:pPr>
        <w:spacing w:after="0" w:line="240" w:lineRule="auto"/>
        <w:ind w:right="20" w:firstLine="426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</w:rPr>
        <w:t>Содержание промежуточной аттестации и условия её проведения разрабатываются преподавателями на основании требований образовательной программы и программ учебных предметов.</w:t>
      </w:r>
    </w:p>
    <w:p w:rsidR="00B8257C" w:rsidRDefault="00B8257C" w:rsidP="00B8257C">
      <w:pPr>
        <w:spacing w:after="0" w:line="240" w:lineRule="auto"/>
        <w:ind w:right="20" w:firstLine="426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</w:rPr>
        <w:t>При промежуточной аттестации результатов освоения учащимися ДОП в области хореографического искусства используются следующие системы</w:t>
      </w:r>
    </w:p>
    <w:p w:rsidR="00B8257C" w:rsidRDefault="00B8257C" w:rsidP="00B8257C">
      <w:pPr>
        <w:spacing w:after="0" w:line="240" w:lineRule="auto"/>
        <w:ind w:firstLine="426"/>
        <w:rPr>
          <w:rFonts w:cs="Times New Roman"/>
          <w:szCs w:val="24"/>
        </w:rPr>
      </w:pPr>
      <w:r>
        <w:rPr>
          <w:rFonts w:eastAsia="Times New Roman" w:cs="Times New Roman"/>
          <w:szCs w:val="24"/>
        </w:rPr>
        <w:t>оценок:</w:t>
      </w:r>
    </w:p>
    <w:p w:rsidR="00B8257C" w:rsidRDefault="00B8257C" w:rsidP="00B8257C">
      <w:pPr>
        <w:numPr>
          <w:ilvl w:val="0"/>
          <w:numId w:val="21"/>
        </w:numPr>
        <w:tabs>
          <w:tab w:val="left" w:pos="426"/>
        </w:tabs>
        <w:spacing w:after="0" w:line="240" w:lineRule="auto"/>
        <w:ind w:right="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преимущественно 5-ти - балльная система (допускающая использование минусов и плюсов):</w:t>
      </w:r>
    </w:p>
    <w:p w:rsidR="00B8257C" w:rsidRDefault="00B8257C" w:rsidP="00B8257C">
      <w:pPr>
        <w:numPr>
          <w:ilvl w:val="0"/>
          <w:numId w:val="21"/>
        </w:numPr>
        <w:tabs>
          <w:tab w:val="left" w:pos="426"/>
        </w:tabs>
        <w:spacing w:after="0" w:line="240" w:lineRule="auto"/>
        <w:ind w:right="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словесная система оценок (отлично, хорошо, удовлетворительно, неудовлетворительно).</w:t>
      </w:r>
    </w:p>
    <w:p w:rsidR="00B8257C" w:rsidRDefault="00B8257C" w:rsidP="00B8257C">
      <w:pPr>
        <w:numPr>
          <w:ilvl w:val="0"/>
          <w:numId w:val="21"/>
        </w:numPr>
        <w:tabs>
          <w:tab w:val="left" w:pos="426"/>
        </w:tabs>
        <w:spacing w:after="0" w:line="240" w:lineRule="auto"/>
        <w:ind w:right="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i/>
          <w:szCs w:val="24"/>
        </w:rPr>
        <w:t>Итоговая аттестация</w:t>
      </w:r>
      <w:r>
        <w:rPr>
          <w:rFonts w:eastAsia="Times New Roman" w:cs="Times New Roman"/>
          <w:szCs w:val="24"/>
        </w:rPr>
        <w:t xml:space="preserve"> проводится в форме экзамена, представляющего собой концертное исполнение программы. По итогам этого экзамена выставляется оценка «отлично», «хорошо», «удовлетворительно», «неудовлетворительно». Учащиеся на выпускном экзамене должны продемонстрировать достаточный уровень освоения начальных профессиональных навыков исполнительства.</w:t>
      </w:r>
    </w:p>
    <w:p w:rsidR="00B8257C" w:rsidRDefault="00B8257C" w:rsidP="00B8257C">
      <w:pPr>
        <w:rPr>
          <w:rFonts w:eastAsia="Times New Roman" w:cs="Times New Roman"/>
          <w:szCs w:val="24"/>
        </w:rPr>
      </w:pPr>
    </w:p>
    <w:p w:rsidR="00B8257C" w:rsidRDefault="00B8257C" w:rsidP="00B8257C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2.3. Оценочные материалы</w:t>
      </w:r>
    </w:p>
    <w:p w:rsidR="00B8257C" w:rsidRDefault="00B8257C" w:rsidP="00B8257C">
      <w:pPr>
        <w:spacing w:after="0" w:line="240" w:lineRule="auto"/>
        <w:ind w:left="260" w:right="20" w:firstLine="708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</w:rPr>
        <w:t>Критерии оценок промежуточной аттестации и текущего контроля успеваемости учащихся разрабатываются преподавателями, ведущими учебные предметы. Для аттестации учащихся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</w:t>
      </w:r>
    </w:p>
    <w:p w:rsidR="00B8257C" w:rsidRDefault="00B8257C" w:rsidP="00B8257C">
      <w:pPr>
        <w:spacing w:after="0" w:line="240" w:lineRule="auto"/>
        <w:ind w:left="260" w:right="20" w:firstLine="708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Фонды оценочных средств должны быть полным и адекватным отображением требований образовательной программы и программ по учебным предметам, соответствовать целям и задачам ДОП в области хореографического искусства и соответствующему учебному плану.</w:t>
      </w:r>
    </w:p>
    <w:p w:rsidR="00B8257C" w:rsidRDefault="00B8257C" w:rsidP="00B8257C">
      <w:pPr>
        <w:spacing w:after="0" w:line="240" w:lineRule="auto"/>
        <w:rPr>
          <w:rFonts w:cs="Times New Roman"/>
          <w:szCs w:val="24"/>
        </w:rPr>
      </w:pPr>
    </w:p>
    <w:p w:rsidR="00B8257C" w:rsidRDefault="00B8257C" w:rsidP="00B8257C">
      <w:pPr>
        <w:spacing w:after="0" w:line="240" w:lineRule="auto"/>
        <w:ind w:right="-239"/>
        <w:jc w:val="center"/>
        <w:rPr>
          <w:rFonts w:eastAsia="Times New Roman" w:cs="Times New Roman"/>
          <w:b/>
          <w:bCs/>
          <w:i/>
          <w:iCs/>
          <w:szCs w:val="24"/>
        </w:rPr>
      </w:pPr>
      <w:r>
        <w:rPr>
          <w:rFonts w:eastAsia="Times New Roman" w:cs="Times New Roman"/>
          <w:b/>
          <w:bCs/>
          <w:i/>
          <w:iCs/>
          <w:szCs w:val="24"/>
        </w:rPr>
        <w:t>Общие критерии оценивания выступлении в рамках промежуточной аттестации (по предметам исполнительской подготовки)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43"/>
        <w:gridCol w:w="5828"/>
      </w:tblGrid>
      <w:tr w:rsidR="00B8257C" w:rsidTr="00B8257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ind w:right="-23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Оценка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ind w:right="-23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Критерии оценивания выступления</w:t>
            </w:r>
          </w:p>
        </w:tc>
      </w:tr>
      <w:tr w:rsidR="00B8257C" w:rsidTr="00B8257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ind w:right="-239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 («отлично»)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ind w:right="-239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Cs w:val="24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B8257C" w:rsidTr="00B8257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ind w:right="-239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Cs w:val="24"/>
              </w:rPr>
              <w:t>4(«хорошо»)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ind w:right="-239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Cs w:val="24"/>
              </w:rPr>
              <w:t>Грамотное исполнение с небольшими недочетами (как в техническом плане, так ив художественном)</w:t>
            </w:r>
          </w:p>
        </w:tc>
      </w:tr>
      <w:tr w:rsidR="00B8257C" w:rsidTr="00B8257C">
        <w:trPr>
          <w:trHeight w:val="94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ind w:right="-239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Cs w:val="24"/>
              </w:rPr>
              <w:t>3 («удовлетворительно»)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ind w:right="-239"/>
              <w:rPr>
                <w:rFonts w:ascii="Times New Roman" w:eastAsia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Cs w:val="24"/>
              </w:rPr>
              <w:t xml:space="preserve">Исполнение с большим количеством </w:t>
            </w:r>
          </w:p>
          <w:p w:rsidR="00B8257C" w:rsidRDefault="00B8257C">
            <w:pPr>
              <w:ind w:right="-239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Cs w:val="24"/>
              </w:rPr>
              <w:t>недочетов, а именно: слабая техническая подготовка, малохудожественное исполнение, отсутствие свободы движений и т.д.</w:t>
            </w:r>
          </w:p>
        </w:tc>
      </w:tr>
    </w:tbl>
    <w:p w:rsidR="00B8257C" w:rsidRDefault="00B8257C" w:rsidP="00B8257C">
      <w:pPr>
        <w:spacing w:after="0" w:line="240" w:lineRule="auto"/>
        <w:ind w:left="260" w:right="20" w:firstLine="708"/>
        <w:jc w:val="both"/>
        <w:rPr>
          <w:rFonts w:eastAsia="Times New Roman" w:cs="Times New Roman"/>
          <w:szCs w:val="24"/>
        </w:rPr>
      </w:pPr>
    </w:p>
    <w:p w:rsidR="00B8257C" w:rsidRDefault="00B8257C" w:rsidP="00B8257C">
      <w:pPr>
        <w:numPr>
          <w:ilvl w:val="0"/>
          <w:numId w:val="22"/>
        </w:numPr>
        <w:tabs>
          <w:tab w:val="left" w:pos="1233"/>
        </w:tabs>
        <w:spacing w:after="0" w:line="240" w:lineRule="auto"/>
        <w:ind w:right="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lastRenderedPageBreak/>
        <w:t>соответствии с дополнительной общеразвивающей программой в области хореографического искусства разрабатываются критерии оценок итоговой аттестации и формируются фонды оценочных средств. Фонды оценочных средств призваны обеспечивать оценку качества приобретенных выпускниками знаний, умений, навыков и степень готовности выпускников к возможному продолжению образования в области культуры и искусства.</w:t>
      </w:r>
    </w:p>
    <w:p w:rsidR="00B8257C" w:rsidRDefault="00B8257C" w:rsidP="00B8257C">
      <w:pPr>
        <w:spacing w:after="0" w:line="240" w:lineRule="auto"/>
        <w:ind w:left="260" w:right="20" w:firstLine="708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</w:rPr>
        <w:t>Продемонстрировать теоретические знания, практические умения и навыки в соответствии с программными требованиями, в том числе:</w:t>
      </w:r>
    </w:p>
    <w:p w:rsidR="00B8257C" w:rsidRDefault="00B8257C" w:rsidP="00B8257C">
      <w:pPr>
        <w:numPr>
          <w:ilvl w:val="0"/>
          <w:numId w:val="23"/>
        </w:numPr>
        <w:tabs>
          <w:tab w:val="left" w:pos="567"/>
        </w:tabs>
        <w:spacing w:after="0" w:line="240" w:lineRule="auto"/>
        <w:ind w:right="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владение основами классического, народно-сценического, историко-бытового и бального танца;</w:t>
      </w:r>
    </w:p>
    <w:p w:rsidR="00B8257C" w:rsidRDefault="00B8257C" w:rsidP="00B8257C">
      <w:pPr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навыками танцевальной координации и умения танцевать в группе;</w:t>
      </w:r>
    </w:p>
    <w:p w:rsidR="00B8257C" w:rsidRDefault="00B8257C" w:rsidP="00B8257C">
      <w:pPr>
        <w:numPr>
          <w:ilvl w:val="0"/>
          <w:numId w:val="23"/>
        </w:numPr>
        <w:tabs>
          <w:tab w:val="left" w:pos="567"/>
        </w:tabs>
        <w:spacing w:after="0" w:line="240" w:lineRule="auto"/>
        <w:ind w:right="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навыками выразительного исполнения, выносливости и сценического артистизма и эмоциональной </w:t>
      </w:r>
      <w:proofErr w:type="spellStart"/>
      <w:r>
        <w:rPr>
          <w:rFonts w:eastAsia="Times New Roman" w:cs="Times New Roman"/>
          <w:szCs w:val="24"/>
        </w:rPr>
        <w:t>раскрепощённости</w:t>
      </w:r>
      <w:proofErr w:type="spellEnd"/>
      <w:r>
        <w:rPr>
          <w:rFonts w:eastAsia="Times New Roman" w:cs="Times New Roman"/>
          <w:szCs w:val="24"/>
        </w:rPr>
        <w:t xml:space="preserve"> в танцевальной практике;</w:t>
      </w:r>
    </w:p>
    <w:p w:rsidR="00B8257C" w:rsidRDefault="00B8257C" w:rsidP="00B8257C">
      <w:pPr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знаниями элементарной балетной терминологии;</w:t>
      </w:r>
    </w:p>
    <w:p w:rsidR="00B8257C" w:rsidRDefault="00B8257C" w:rsidP="00B8257C">
      <w:pPr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знаниями основных этапов развития хореографического искусства;</w:t>
      </w:r>
    </w:p>
    <w:p w:rsidR="00B8257C" w:rsidRDefault="00B8257C" w:rsidP="00B8257C">
      <w:pPr>
        <w:numPr>
          <w:ilvl w:val="0"/>
          <w:numId w:val="23"/>
        </w:numPr>
        <w:tabs>
          <w:tab w:val="left" w:pos="567"/>
        </w:tabs>
        <w:spacing w:after="0" w:line="240" w:lineRule="auto"/>
        <w:ind w:right="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знание основных отличительных особенностей хореографического искусства исторических эпох.</w:t>
      </w:r>
    </w:p>
    <w:p w:rsidR="00B8257C" w:rsidRDefault="00B8257C" w:rsidP="00B8257C">
      <w:pPr>
        <w:spacing w:after="0" w:line="240" w:lineRule="auto"/>
        <w:ind w:left="260" w:right="20" w:firstLine="708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По итогам выпускного экзамена выпускникам выставляется оценка:</w:t>
      </w:r>
    </w:p>
    <w:p w:rsidR="00B8257C" w:rsidRDefault="00B8257C" w:rsidP="00B8257C">
      <w:pPr>
        <w:pStyle w:val="a5"/>
        <w:numPr>
          <w:ilvl w:val="0"/>
          <w:numId w:val="24"/>
        </w:numPr>
        <w:ind w:right="20"/>
        <w:jc w:val="both"/>
      </w:pPr>
      <w:r>
        <w:t>«отлично»;</w:t>
      </w:r>
    </w:p>
    <w:p w:rsidR="00B8257C" w:rsidRDefault="00B8257C" w:rsidP="00B8257C">
      <w:pPr>
        <w:pStyle w:val="a5"/>
        <w:numPr>
          <w:ilvl w:val="0"/>
          <w:numId w:val="24"/>
        </w:numPr>
        <w:ind w:right="20"/>
        <w:jc w:val="both"/>
      </w:pPr>
      <w:r>
        <w:t xml:space="preserve"> «хорошо»;</w:t>
      </w:r>
    </w:p>
    <w:p w:rsidR="00B8257C" w:rsidRDefault="00B8257C" w:rsidP="00B8257C">
      <w:pPr>
        <w:pStyle w:val="a5"/>
        <w:numPr>
          <w:ilvl w:val="0"/>
          <w:numId w:val="24"/>
        </w:numPr>
        <w:ind w:right="20"/>
        <w:jc w:val="both"/>
      </w:pPr>
      <w:r>
        <w:t>«удовлетворительно»;</w:t>
      </w:r>
    </w:p>
    <w:p w:rsidR="00B8257C" w:rsidRDefault="00B8257C" w:rsidP="00B8257C">
      <w:pPr>
        <w:pStyle w:val="a5"/>
        <w:numPr>
          <w:ilvl w:val="0"/>
          <w:numId w:val="24"/>
        </w:numPr>
        <w:ind w:right="20"/>
        <w:jc w:val="both"/>
      </w:pPr>
      <w:r>
        <w:t>«неудовлетворительно».</w:t>
      </w:r>
    </w:p>
    <w:p w:rsidR="00B8257C" w:rsidRDefault="00B8257C" w:rsidP="00B8257C">
      <w:pPr>
        <w:spacing w:after="0" w:line="240" w:lineRule="auto"/>
        <w:ind w:right="260"/>
        <w:rPr>
          <w:rFonts w:eastAsia="Times New Roman" w:cs="Times New Roman"/>
          <w:b/>
          <w:bCs/>
          <w:i/>
          <w:iCs/>
          <w:szCs w:val="24"/>
        </w:rPr>
      </w:pPr>
      <w:r>
        <w:rPr>
          <w:rFonts w:eastAsia="Times New Roman" w:cs="Times New Roman"/>
          <w:b/>
          <w:bCs/>
          <w:i/>
          <w:iCs/>
          <w:szCs w:val="24"/>
        </w:rPr>
        <w:t xml:space="preserve">Критерии оценки </w:t>
      </w:r>
      <w:proofErr w:type="gramStart"/>
      <w:r>
        <w:rPr>
          <w:rFonts w:eastAsia="Times New Roman" w:cs="Times New Roman"/>
          <w:b/>
          <w:bCs/>
          <w:i/>
          <w:iCs/>
          <w:szCs w:val="24"/>
        </w:rPr>
        <w:t>качества  освоения</w:t>
      </w:r>
      <w:proofErr w:type="gramEnd"/>
      <w:r>
        <w:rPr>
          <w:rFonts w:eastAsia="Times New Roman" w:cs="Times New Roman"/>
          <w:b/>
          <w:bCs/>
          <w:i/>
          <w:iCs/>
          <w:szCs w:val="24"/>
        </w:rPr>
        <w:t xml:space="preserve">  программы  учебного предмета в рамках итоговой аттестации обучающихся:</w:t>
      </w:r>
    </w:p>
    <w:tbl>
      <w:tblPr>
        <w:tblStyle w:val="a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403"/>
        <w:gridCol w:w="6603"/>
      </w:tblGrid>
      <w:tr w:rsidR="00B8257C" w:rsidTr="00B8257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</w:rPr>
              <w:t>Оценка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</w:rPr>
              <w:t>Критерии оценивания</w:t>
            </w:r>
          </w:p>
        </w:tc>
      </w:tr>
      <w:tr w:rsidR="00B8257C" w:rsidTr="00B8257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«отлично»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Осмысленное и технически качественное исполнение (грамотное изложение) программного материала, учащийся хорошо ориентируется в содержании предмета.</w:t>
            </w:r>
          </w:p>
        </w:tc>
      </w:tr>
      <w:tr w:rsidR="00B8257C" w:rsidTr="00B8257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«хорошо»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ind w:right="2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Осознанное исполнение (грамотное изложение)</w:t>
            </w:r>
          </w:p>
          <w:p w:rsidR="00B8257C" w:rsidRDefault="00B8257C">
            <w:pPr>
              <w:ind w:right="2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программного материала, но учащийся допускает</w:t>
            </w:r>
          </w:p>
          <w:p w:rsidR="00B8257C" w:rsidRDefault="00B8257C">
            <w:pPr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несущественные ошибки, технические погрешности.</w:t>
            </w:r>
          </w:p>
        </w:tc>
      </w:tr>
      <w:tr w:rsidR="00B8257C" w:rsidTr="00B8257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ind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«удовлетворительно»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ind w:right="2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Учащийся часто ошибается, посредственно</w:t>
            </w:r>
          </w:p>
          <w:p w:rsidR="00B8257C" w:rsidRDefault="00B8257C">
            <w:pPr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ориентируется в программном материале, не обладает качественными практическими навыками.</w:t>
            </w:r>
          </w:p>
        </w:tc>
      </w:tr>
      <w:tr w:rsidR="00B8257C" w:rsidTr="00B8257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«неудовлетворительно»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57C" w:rsidRDefault="00B8257C">
            <w:pPr>
              <w:ind w:right="2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Знания, умения, навыки учащегося не позволяют</w:t>
            </w:r>
          </w:p>
          <w:p w:rsidR="00B8257C" w:rsidRDefault="00B8257C">
            <w:pPr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удовлетворительно изложить программный материал.</w:t>
            </w:r>
          </w:p>
        </w:tc>
      </w:tr>
    </w:tbl>
    <w:p w:rsidR="00B8257C" w:rsidRDefault="00B8257C" w:rsidP="00B8257C">
      <w:pPr>
        <w:spacing w:after="0" w:line="240" w:lineRule="auto"/>
        <w:rPr>
          <w:rFonts w:cs="Times New Roman"/>
          <w:szCs w:val="24"/>
        </w:rPr>
      </w:pPr>
    </w:p>
    <w:p w:rsidR="00B8257C" w:rsidRDefault="00B8257C" w:rsidP="00B8257C">
      <w:pPr>
        <w:spacing w:after="0" w:line="240" w:lineRule="auto"/>
        <w:ind w:left="260" w:right="20" w:firstLine="708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</w:rPr>
        <w:t>Данная система оценки качества освоения программных требований является основной. Более детализированная система оценивания приводится в программах учебных предметов.</w:t>
      </w:r>
    </w:p>
    <w:p w:rsidR="00B8257C" w:rsidRDefault="00B8257C" w:rsidP="00B8257C">
      <w:pPr>
        <w:spacing w:after="0" w:line="240" w:lineRule="auto"/>
        <w:ind w:left="260" w:right="20" w:firstLine="708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</w:rPr>
        <w:t>Итоговая аттестация в исключительных случаях (при предоставлении справки о длительной болезни, наличии непреодолимых обстоятельств) может быть заменена оценкой качества освоения дополнительной общеразвивающей программы в области хореографического искусства на основе итогов текущего контроля успеваемости и промежуточной аттестации учащегося.</w:t>
      </w:r>
    </w:p>
    <w:p w:rsidR="00B8257C" w:rsidRDefault="00B8257C" w:rsidP="00B8257C">
      <w:pPr>
        <w:shd w:val="clear" w:color="auto" w:fill="FFFFFF"/>
        <w:spacing w:after="0" w:line="276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B8257C" w:rsidRDefault="00B8257C" w:rsidP="00B8257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B8257C" w:rsidRDefault="00B8257C" w:rsidP="00B8257C">
      <w:pPr>
        <w:spacing w:after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2.4 Список литературы по учебным предметам</w:t>
      </w:r>
    </w:p>
    <w:p w:rsidR="00B8257C" w:rsidRDefault="00B8257C" w:rsidP="00B8257C">
      <w:pPr>
        <w:spacing w:after="0"/>
        <w:rPr>
          <w:rFonts w:cs="Times New Roman"/>
          <w:b/>
          <w:szCs w:val="24"/>
        </w:rPr>
      </w:pPr>
    </w:p>
    <w:p w:rsidR="00B8257C" w:rsidRDefault="00B8257C" w:rsidP="00B825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УЧЕБНЫЙ ПРЕДМЕТ «КЛАССИЧЕСКИ ТАНЕЦ»</w:t>
      </w:r>
    </w:p>
    <w:p w:rsidR="00B8257C" w:rsidRDefault="00B8257C" w:rsidP="00B825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Базарова Н., Мей В. «Азбука классического танца» - СПб: «Планета музыки», 2010 </w:t>
      </w:r>
    </w:p>
    <w:p w:rsidR="00B8257C" w:rsidRDefault="00B8257C" w:rsidP="00B825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Базарова Н.П. «Классический танец» - СПб: «Лань», «Планета музыки», 2009 </w:t>
      </w:r>
    </w:p>
    <w:p w:rsidR="00B8257C" w:rsidRDefault="00B8257C" w:rsidP="00B825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lastRenderedPageBreak/>
        <w:t>3  Ваганова</w:t>
      </w:r>
      <w:proofErr w:type="gramEnd"/>
      <w:r>
        <w:rPr>
          <w:rFonts w:cs="Times New Roman"/>
          <w:szCs w:val="24"/>
        </w:rPr>
        <w:t xml:space="preserve"> А.Я. «Основы классического танца» - СПб: «Лань», 2007 </w:t>
      </w:r>
    </w:p>
    <w:p w:rsidR="00B8257C" w:rsidRDefault="00B8257C" w:rsidP="00B825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bCs/>
          <w:szCs w:val="24"/>
        </w:rPr>
        <w:t xml:space="preserve">Громов Ю.И. «Основы подготовки специалистов-хореографов» / учебное пособие. СПб: Типография Наука, </w:t>
      </w:r>
      <w:proofErr w:type="gramStart"/>
      <w:r>
        <w:rPr>
          <w:rFonts w:cs="Times New Roman"/>
          <w:bCs/>
          <w:szCs w:val="24"/>
        </w:rPr>
        <w:t xml:space="preserve">2006 </w:t>
      </w:r>
      <w:r>
        <w:rPr>
          <w:rFonts w:cs="Times New Roman"/>
          <w:szCs w:val="24"/>
        </w:rPr>
        <w:t>.</w:t>
      </w:r>
      <w:proofErr w:type="gramEnd"/>
    </w:p>
    <w:p w:rsidR="00B8257C" w:rsidRDefault="00B8257C" w:rsidP="00B825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proofErr w:type="spellStart"/>
      <w:r>
        <w:rPr>
          <w:rFonts w:cs="Times New Roman"/>
          <w:szCs w:val="24"/>
        </w:rPr>
        <w:t>Звездочкин</w:t>
      </w:r>
      <w:proofErr w:type="spellEnd"/>
      <w:r>
        <w:rPr>
          <w:rFonts w:cs="Times New Roman"/>
          <w:szCs w:val="24"/>
        </w:rPr>
        <w:t xml:space="preserve"> В.А. «Классический танец». СПб: «Планета музыки», 2011 </w:t>
      </w:r>
    </w:p>
    <w:p w:rsidR="00B8257C" w:rsidRDefault="00B8257C" w:rsidP="00B825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 Калугина О.Г. «Методика преподавания хореографических дисциплин» / Учебно-методическое пособие. Киров: КИПК и ПРО, 2011  </w:t>
      </w:r>
    </w:p>
    <w:p w:rsidR="00B8257C" w:rsidRDefault="00B8257C" w:rsidP="00B825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Покровская Е.Г. «Принципы сочинения учебной комбинации у палки по </w:t>
      </w:r>
    </w:p>
    <w:p w:rsidR="00B8257C" w:rsidRDefault="00B8257C" w:rsidP="00B825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классическому танцу» / Методическое пособие для преподавателей. Харьков, 2010 </w:t>
      </w:r>
    </w:p>
    <w:p w:rsidR="00B8257C" w:rsidRDefault="00B8257C" w:rsidP="00B8257C">
      <w:pPr>
        <w:widowControl w:val="0"/>
        <w:autoSpaceDE w:val="0"/>
        <w:autoSpaceDN w:val="0"/>
        <w:adjustRightInd w:val="0"/>
        <w:jc w:val="both"/>
      </w:pPr>
      <w:r>
        <w:t xml:space="preserve">8.Тарасов Н.И. «Методика классического тренажа». СПб: «Лань», 2009 </w:t>
      </w:r>
    </w:p>
    <w:p w:rsidR="00B8257C" w:rsidRDefault="00B8257C" w:rsidP="00B8257C">
      <w:pPr>
        <w:pStyle w:val="a5"/>
        <w:widowControl w:val="0"/>
        <w:autoSpaceDE w:val="0"/>
        <w:autoSpaceDN w:val="0"/>
        <w:adjustRightInd w:val="0"/>
        <w:ind w:left="360"/>
        <w:jc w:val="both"/>
        <w:rPr>
          <w:rFonts w:eastAsia="Calibri"/>
        </w:rPr>
      </w:pPr>
      <w:r>
        <w:rPr>
          <w:rFonts w:eastAsia="Calibri"/>
        </w:rPr>
        <w:t>УЧЕБНЫЙ ПРЕДМЕТ «ГИМНАСТИКА»</w:t>
      </w:r>
    </w:p>
    <w:p w:rsidR="00B8257C" w:rsidRDefault="00B8257C" w:rsidP="00B8257C">
      <w:pPr>
        <w:numPr>
          <w:ilvl w:val="0"/>
          <w:numId w:val="4"/>
        </w:numPr>
        <w:tabs>
          <w:tab w:val="clear" w:pos="720"/>
          <w:tab w:val="num" w:pos="567"/>
          <w:tab w:val="left" w:pos="2100"/>
        </w:tabs>
        <w:suppressAutoHyphens/>
        <w:spacing w:after="0" w:line="240" w:lineRule="auto"/>
        <w:ind w:left="142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Балет. Уроки: Иллюстрирование руководство по официальной балетной программе / Пер. с англ. С.Ю. </w:t>
      </w:r>
      <w:proofErr w:type="gramStart"/>
      <w:r>
        <w:rPr>
          <w:rFonts w:cs="Times New Roman"/>
          <w:szCs w:val="24"/>
        </w:rPr>
        <w:t>Бардиной.-</w:t>
      </w:r>
      <w:proofErr w:type="gramEnd"/>
      <w:r>
        <w:rPr>
          <w:rFonts w:cs="Times New Roman"/>
          <w:szCs w:val="24"/>
        </w:rPr>
        <w:t xml:space="preserve"> М: ООО «</w:t>
      </w:r>
      <w:proofErr w:type="spellStart"/>
      <w:r>
        <w:rPr>
          <w:rFonts w:cs="Times New Roman"/>
          <w:szCs w:val="24"/>
        </w:rPr>
        <w:t>Издательствл</w:t>
      </w:r>
      <w:proofErr w:type="spellEnd"/>
      <w:r>
        <w:rPr>
          <w:rFonts w:cs="Times New Roman"/>
          <w:szCs w:val="24"/>
        </w:rPr>
        <w:t xml:space="preserve"> АСТ»; ООО «Издательство </w:t>
      </w:r>
      <w:proofErr w:type="spellStart"/>
      <w:r>
        <w:rPr>
          <w:rFonts w:cs="Times New Roman"/>
          <w:szCs w:val="24"/>
        </w:rPr>
        <w:t>Астрель</w:t>
      </w:r>
      <w:proofErr w:type="spellEnd"/>
      <w:r>
        <w:rPr>
          <w:rFonts w:cs="Times New Roman"/>
          <w:szCs w:val="24"/>
        </w:rPr>
        <w:t>», 2004г.</w:t>
      </w:r>
    </w:p>
    <w:p w:rsidR="00B8257C" w:rsidRDefault="00B8257C" w:rsidP="00B8257C">
      <w:pPr>
        <w:numPr>
          <w:ilvl w:val="0"/>
          <w:numId w:val="4"/>
        </w:numPr>
        <w:tabs>
          <w:tab w:val="clear" w:pos="720"/>
          <w:tab w:val="num" w:pos="567"/>
          <w:tab w:val="left" w:pos="2100"/>
        </w:tabs>
        <w:suppressAutoHyphens/>
        <w:spacing w:after="0" w:line="240" w:lineRule="auto"/>
        <w:ind w:left="0" w:firstLine="142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Вихрева</w:t>
      </w:r>
      <w:proofErr w:type="spellEnd"/>
      <w:r>
        <w:rPr>
          <w:rFonts w:cs="Times New Roman"/>
          <w:szCs w:val="24"/>
        </w:rPr>
        <w:t xml:space="preserve"> Н.А. «Экзерсис на полу». Сборник </w:t>
      </w:r>
      <w:proofErr w:type="gramStart"/>
      <w:r>
        <w:rPr>
          <w:rFonts w:cs="Times New Roman"/>
          <w:szCs w:val="24"/>
        </w:rPr>
        <w:t>МГАХ,.</w:t>
      </w:r>
      <w:proofErr w:type="gramEnd"/>
      <w:r>
        <w:rPr>
          <w:rFonts w:cs="Times New Roman"/>
          <w:szCs w:val="24"/>
        </w:rPr>
        <w:t xml:space="preserve"> М., 2004 </w:t>
      </w:r>
    </w:p>
    <w:p w:rsidR="00B8257C" w:rsidRDefault="00B8257C" w:rsidP="00B8257C">
      <w:pPr>
        <w:pStyle w:val="a5"/>
        <w:numPr>
          <w:ilvl w:val="0"/>
          <w:numId w:val="4"/>
        </w:numPr>
        <w:ind w:left="0" w:firstLine="142"/>
        <w:jc w:val="both"/>
      </w:pPr>
      <w:r>
        <w:t xml:space="preserve">Гимнастика. </w:t>
      </w:r>
      <w:proofErr w:type="spellStart"/>
      <w:r>
        <w:t>М.Л.Журавина</w:t>
      </w:r>
      <w:proofErr w:type="spellEnd"/>
      <w:r>
        <w:t>, Н.К. Меньшикова. Москва 2002 г.</w:t>
      </w:r>
    </w:p>
    <w:p w:rsidR="00B8257C" w:rsidRDefault="00B8257C" w:rsidP="00B8257C">
      <w:pPr>
        <w:numPr>
          <w:ilvl w:val="0"/>
          <w:numId w:val="4"/>
        </w:numPr>
        <w:tabs>
          <w:tab w:val="clear" w:pos="720"/>
          <w:tab w:val="num" w:pos="567"/>
          <w:tab w:val="left" w:pos="2100"/>
        </w:tabs>
        <w:suppressAutoHyphens/>
        <w:spacing w:after="0" w:line="240" w:lineRule="auto"/>
        <w:ind w:left="142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Классический танец. Учебно-методическое пособие по теории и методике преподавания. М.В. Усанова. Казань.2010 г.</w:t>
      </w:r>
    </w:p>
    <w:p w:rsidR="00B8257C" w:rsidRDefault="00B8257C" w:rsidP="00B8257C">
      <w:pPr>
        <w:numPr>
          <w:ilvl w:val="0"/>
          <w:numId w:val="4"/>
        </w:numPr>
        <w:tabs>
          <w:tab w:val="clear" w:pos="720"/>
          <w:tab w:val="num" w:pos="567"/>
          <w:tab w:val="left" w:pos="2100"/>
        </w:tabs>
        <w:suppressAutoHyphens/>
        <w:spacing w:after="0" w:line="240" w:lineRule="auto"/>
        <w:ind w:left="0" w:firstLine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Левин М.В. «Гимнастика в хореографической школе». Терра спорт. М., 2001 </w:t>
      </w:r>
    </w:p>
    <w:p w:rsidR="00B8257C" w:rsidRDefault="00B8257C" w:rsidP="00B8257C">
      <w:pPr>
        <w:pStyle w:val="a5"/>
        <w:numPr>
          <w:ilvl w:val="0"/>
          <w:numId w:val="4"/>
        </w:numPr>
        <w:tabs>
          <w:tab w:val="num" w:pos="567"/>
        </w:tabs>
        <w:ind w:left="142" w:firstLine="0"/>
        <w:jc w:val="both"/>
      </w:pPr>
      <w:r>
        <w:t xml:space="preserve">Методическое пособие по классическому танцу </w:t>
      </w:r>
      <w:proofErr w:type="spellStart"/>
      <w:r>
        <w:t>дл</w:t>
      </w:r>
      <w:proofErr w:type="spellEnd"/>
      <w:r>
        <w:t xml:space="preserve"> педагогов хореографов младшего и средних классов. Г. </w:t>
      </w:r>
      <w:proofErr w:type="spellStart"/>
      <w:r>
        <w:t>Прибылов</w:t>
      </w:r>
      <w:proofErr w:type="spellEnd"/>
      <w:r>
        <w:t xml:space="preserve">. </w:t>
      </w:r>
    </w:p>
    <w:p w:rsidR="00B8257C" w:rsidRDefault="00B8257C" w:rsidP="00B8257C">
      <w:pPr>
        <w:numPr>
          <w:ilvl w:val="0"/>
          <w:numId w:val="4"/>
        </w:numPr>
        <w:tabs>
          <w:tab w:val="clear" w:pos="720"/>
          <w:tab w:val="num" w:pos="567"/>
          <w:tab w:val="left" w:pos="2100"/>
        </w:tabs>
        <w:suppressAutoHyphens/>
        <w:spacing w:after="0" w:line="240" w:lineRule="auto"/>
        <w:ind w:left="142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Основы подготовки специалистов – хореографов. Хореографическая педагогика. Учебное пособие. Санкт-Петербург, 2006 г.</w:t>
      </w:r>
    </w:p>
    <w:p w:rsidR="00B8257C" w:rsidRDefault="00B8257C" w:rsidP="00B8257C">
      <w:pPr>
        <w:spacing w:after="0" w:line="240" w:lineRule="auto"/>
        <w:ind w:left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Электронные учебники:</w:t>
      </w:r>
    </w:p>
    <w:p w:rsidR="00B8257C" w:rsidRDefault="00B8257C" w:rsidP="00B8257C">
      <w:pPr>
        <w:pStyle w:val="a5"/>
        <w:numPr>
          <w:ilvl w:val="0"/>
          <w:numId w:val="4"/>
        </w:numPr>
        <w:tabs>
          <w:tab w:val="num" w:pos="567"/>
        </w:tabs>
        <w:ind w:left="0" w:firstLine="142"/>
        <w:jc w:val="both"/>
      </w:pPr>
      <w:r>
        <w:t xml:space="preserve">Основа классического танца. </w:t>
      </w:r>
      <w:proofErr w:type="spellStart"/>
      <w:r>
        <w:t>А.Я.Ваганова</w:t>
      </w:r>
      <w:proofErr w:type="spellEnd"/>
      <w:r>
        <w:t>. Санкт-Петербург 2000г.</w:t>
      </w:r>
    </w:p>
    <w:p w:rsidR="00B8257C" w:rsidRDefault="00B8257C" w:rsidP="00B8257C">
      <w:pPr>
        <w:pStyle w:val="a5"/>
        <w:numPr>
          <w:ilvl w:val="0"/>
          <w:numId w:val="4"/>
        </w:numPr>
        <w:tabs>
          <w:tab w:val="num" w:pos="567"/>
        </w:tabs>
        <w:ind w:left="0" w:firstLine="142"/>
        <w:jc w:val="both"/>
      </w:pPr>
      <w:r>
        <w:t xml:space="preserve">Теория и методика гимнастики. М.Л. </w:t>
      </w:r>
      <w:proofErr w:type="spellStart"/>
      <w:proofErr w:type="gramStart"/>
      <w:r>
        <w:t>Журавина</w:t>
      </w:r>
      <w:proofErr w:type="spellEnd"/>
      <w:r>
        <w:t>.,</w:t>
      </w:r>
      <w:proofErr w:type="gramEnd"/>
      <w:r>
        <w:t xml:space="preserve"> Е.Г. Сайкина. Москва 2012 г.</w:t>
      </w:r>
    </w:p>
    <w:p w:rsidR="00B8257C" w:rsidRDefault="00B8257C" w:rsidP="00B8257C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Ссылки на электронную литературу:</w:t>
      </w:r>
    </w:p>
    <w:p w:rsidR="00B8257C" w:rsidRDefault="00756A47" w:rsidP="00B8257C">
      <w:pPr>
        <w:spacing w:after="0" w:line="240" w:lineRule="auto"/>
        <w:jc w:val="both"/>
        <w:rPr>
          <w:rFonts w:cs="Times New Roman"/>
          <w:szCs w:val="24"/>
        </w:rPr>
      </w:pPr>
      <w:hyperlink r:id="rId9" w:history="1">
        <w:r w:rsidR="00B8257C">
          <w:rPr>
            <w:rStyle w:val="af8"/>
            <w:rFonts w:cs="Times New Roman"/>
            <w:szCs w:val="24"/>
          </w:rPr>
          <w:t>https://studfile.net/preview/1724175/page:24/</w:t>
        </w:r>
      </w:hyperlink>
    </w:p>
    <w:p w:rsidR="00B8257C" w:rsidRDefault="00756A47" w:rsidP="00B8257C">
      <w:pPr>
        <w:spacing w:after="0" w:line="240" w:lineRule="auto"/>
        <w:jc w:val="both"/>
        <w:rPr>
          <w:rFonts w:cs="Times New Roman"/>
          <w:szCs w:val="24"/>
        </w:rPr>
      </w:pPr>
      <w:hyperlink r:id="rId10" w:history="1">
        <w:r w:rsidR="00B8257C">
          <w:rPr>
            <w:rStyle w:val="af8"/>
            <w:rFonts w:cs="Times New Roman"/>
            <w:szCs w:val="24"/>
          </w:rPr>
          <w:t>https://dussh-aksarka.yam.sportsng.ru/media/2019/01/31/1274657475/Teoriya_i_metodika_gimnastiki_M.L._Zhuravkina.pdf</w:t>
        </w:r>
      </w:hyperlink>
    </w:p>
    <w:p w:rsidR="00B8257C" w:rsidRDefault="00756A47" w:rsidP="00B8257C">
      <w:pPr>
        <w:spacing w:after="0" w:line="240" w:lineRule="auto"/>
        <w:jc w:val="both"/>
        <w:rPr>
          <w:rFonts w:cs="Times New Roman"/>
          <w:szCs w:val="24"/>
        </w:rPr>
      </w:pPr>
      <w:hyperlink r:id="rId11" w:history="1">
        <w:r w:rsidR="00B8257C">
          <w:rPr>
            <w:rStyle w:val="af8"/>
            <w:rFonts w:cs="Times New Roman"/>
            <w:szCs w:val="24"/>
          </w:rPr>
          <w:t>https://vk.com/doc1447969_417651077?hash=eba607e03f08b983b8&amp;dl=ee374d08abcb78c2d0</w:t>
        </w:r>
      </w:hyperlink>
    </w:p>
    <w:p w:rsidR="00B8257C" w:rsidRDefault="00756A47" w:rsidP="00B8257C">
      <w:pPr>
        <w:spacing w:after="0" w:line="240" w:lineRule="auto"/>
        <w:jc w:val="both"/>
        <w:rPr>
          <w:rFonts w:cs="Times New Roman"/>
          <w:szCs w:val="24"/>
        </w:rPr>
      </w:pPr>
      <w:hyperlink r:id="rId12" w:history="1">
        <w:r w:rsidR="00B8257C">
          <w:rPr>
            <w:rStyle w:val="af8"/>
            <w:rFonts w:cs="Times New Roman"/>
            <w:szCs w:val="24"/>
          </w:rPr>
          <w:t>https://vk.com/doc1447969_452034716?hash=3ea3760cb32048743f&amp;dl=034dd511201c7a12ea</w:t>
        </w:r>
      </w:hyperlink>
    </w:p>
    <w:p w:rsidR="00B8257C" w:rsidRDefault="00B8257C" w:rsidP="00B8257C">
      <w:pPr>
        <w:pStyle w:val="a5"/>
        <w:ind w:left="0"/>
        <w:jc w:val="both"/>
      </w:pPr>
      <w:proofErr w:type="spellStart"/>
      <w:r>
        <w:t>Электроные</w:t>
      </w:r>
      <w:proofErr w:type="spellEnd"/>
      <w:r>
        <w:t xml:space="preserve"> ресурсы:</w:t>
      </w:r>
    </w:p>
    <w:p w:rsidR="00B8257C" w:rsidRDefault="00756A47" w:rsidP="00B8257C">
      <w:pPr>
        <w:pStyle w:val="a5"/>
        <w:ind w:left="0"/>
        <w:jc w:val="both"/>
      </w:pPr>
      <w:hyperlink r:id="rId13" w:history="1">
        <w:r w:rsidR="00B8257C">
          <w:rPr>
            <w:rStyle w:val="af8"/>
          </w:rPr>
          <w:t>http://iroski.ru/node/1074</w:t>
        </w:r>
      </w:hyperlink>
    </w:p>
    <w:p w:rsidR="00B8257C" w:rsidRDefault="00756A47" w:rsidP="00B8257C">
      <w:pPr>
        <w:spacing w:after="0" w:line="240" w:lineRule="auto"/>
        <w:rPr>
          <w:rFonts w:cs="Times New Roman"/>
          <w:szCs w:val="24"/>
        </w:rPr>
      </w:pPr>
      <w:hyperlink r:id="rId14" w:history="1">
        <w:r w:rsidR="00B8257C">
          <w:rPr>
            <w:rStyle w:val="af8"/>
            <w:rFonts w:cs="Times New Roman"/>
            <w:szCs w:val="24"/>
          </w:rPr>
          <w:t>https://nsportal.ru/kultura/iskusstvo-baleta/library/2018/03/02/uchebnaya-obshcheobrazovatelnaya-programma-gimnastika</w:t>
        </w:r>
      </w:hyperlink>
    </w:p>
    <w:p w:rsidR="00B8257C" w:rsidRDefault="00B8257C" w:rsidP="00B8257C">
      <w:pPr>
        <w:pStyle w:val="a5"/>
        <w:widowControl w:val="0"/>
        <w:autoSpaceDE w:val="0"/>
        <w:autoSpaceDN w:val="0"/>
        <w:adjustRightInd w:val="0"/>
        <w:ind w:left="360"/>
        <w:jc w:val="both"/>
        <w:rPr>
          <w:rFonts w:eastAsia="Calibri"/>
        </w:rPr>
      </w:pPr>
    </w:p>
    <w:p w:rsidR="00B8257C" w:rsidRDefault="00B8257C" w:rsidP="00B8257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УЧЕБНЫЙ ПРЕДМЕТ «НАРОДНЫЙ ТАНЕЦ»</w:t>
      </w:r>
    </w:p>
    <w:p w:rsidR="00B8257C" w:rsidRDefault="00B8257C" w:rsidP="00B8257C">
      <w:pPr>
        <w:widowControl w:val="0"/>
        <w:numPr>
          <w:ilvl w:val="0"/>
          <w:numId w:val="5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Богаткова</w:t>
      </w:r>
      <w:proofErr w:type="spellEnd"/>
      <w:r>
        <w:rPr>
          <w:rFonts w:cs="Times New Roman"/>
          <w:szCs w:val="24"/>
        </w:rPr>
        <w:t xml:space="preserve"> </w:t>
      </w:r>
      <w:proofErr w:type="gramStart"/>
      <w:r>
        <w:rPr>
          <w:rFonts w:cs="Times New Roman"/>
          <w:szCs w:val="24"/>
        </w:rPr>
        <w:t>Л.Н.,</w:t>
      </w:r>
      <w:proofErr w:type="spellStart"/>
      <w:r>
        <w:rPr>
          <w:rFonts w:cs="Times New Roman"/>
          <w:szCs w:val="24"/>
        </w:rPr>
        <w:t>Тнцы</w:t>
      </w:r>
      <w:proofErr w:type="spellEnd"/>
      <w:proofErr w:type="gramEnd"/>
      <w:r>
        <w:rPr>
          <w:rFonts w:cs="Times New Roman"/>
          <w:szCs w:val="24"/>
        </w:rPr>
        <w:t xml:space="preserve"> разных народов/Л. </w:t>
      </w:r>
      <w:proofErr w:type="spellStart"/>
      <w:r>
        <w:rPr>
          <w:rFonts w:cs="Times New Roman"/>
          <w:szCs w:val="24"/>
        </w:rPr>
        <w:t>Богаткова</w:t>
      </w:r>
      <w:proofErr w:type="spellEnd"/>
      <w:r>
        <w:rPr>
          <w:rFonts w:cs="Times New Roman"/>
          <w:szCs w:val="24"/>
        </w:rPr>
        <w:t>.-</w:t>
      </w:r>
      <w:proofErr w:type="spellStart"/>
      <w:r>
        <w:rPr>
          <w:rFonts w:cs="Times New Roman"/>
          <w:szCs w:val="24"/>
        </w:rPr>
        <w:t>М.,Москва</w:t>
      </w:r>
      <w:proofErr w:type="spellEnd"/>
      <w:r>
        <w:rPr>
          <w:rFonts w:cs="Times New Roman"/>
          <w:szCs w:val="24"/>
        </w:rPr>
        <w:t xml:space="preserve"> 1958.</w:t>
      </w:r>
    </w:p>
    <w:p w:rsidR="00B8257C" w:rsidRDefault="00B8257C" w:rsidP="00B8257C">
      <w:pPr>
        <w:widowControl w:val="0"/>
        <w:numPr>
          <w:ilvl w:val="0"/>
          <w:numId w:val="5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Власенко Г., Танцы народов Поволжья/ Г. Власенко. – С.: Самара, 1992.</w:t>
      </w:r>
    </w:p>
    <w:p w:rsidR="00B8257C" w:rsidRDefault="00B8257C" w:rsidP="00B8257C">
      <w:pPr>
        <w:widowControl w:val="0"/>
        <w:numPr>
          <w:ilvl w:val="0"/>
          <w:numId w:val="5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Васильева Е. Танец/Е. Васильева, – М.: Искусство, 1968.</w:t>
      </w:r>
    </w:p>
    <w:p w:rsidR="00B8257C" w:rsidRDefault="00B8257C" w:rsidP="00B8257C">
      <w:pPr>
        <w:widowControl w:val="0"/>
        <w:numPr>
          <w:ilvl w:val="0"/>
          <w:numId w:val="5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Гаскаров</w:t>
      </w:r>
      <w:proofErr w:type="spellEnd"/>
      <w:r>
        <w:rPr>
          <w:rFonts w:cs="Times New Roman"/>
          <w:szCs w:val="24"/>
        </w:rPr>
        <w:t xml:space="preserve"> Ф. Башкирские танцы/ Ф. </w:t>
      </w:r>
      <w:proofErr w:type="spellStart"/>
      <w:r>
        <w:rPr>
          <w:rFonts w:cs="Times New Roman"/>
          <w:szCs w:val="24"/>
        </w:rPr>
        <w:t>Гаскаров</w:t>
      </w:r>
      <w:proofErr w:type="spellEnd"/>
      <w:r>
        <w:rPr>
          <w:rFonts w:cs="Times New Roman"/>
          <w:szCs w:val="24"/>
        </w:rPr>
        <w:t>. – Уфа, 1978.</w:t>
      </w:r>
    </w:p>
    <w:p w:rsidR="00B8257C" w:rsidRDefault="00B8257C" w:rsidP="00B8257C">
      <w:pPr>
        <w:widowControl w:val="0"/>
        <w:numPr>
          <w:ilvl w:val="0"/>
          <w:numId w:val="5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Горшков В.Н., Учебно-методическое пособие по теории и методике преподавания народно - сценического танца/В.Н. </w:t>
      </w:r>
      <w:proofErr w:type="gramStart"/>
      <w:r>
        <w:rPr>
          <w:rFonts w:cs="Times New Roman"/>
          <w:szCs w:val="24"/>
        </w:rPr>
        <w:t>Горшков.-</w:t>
      </w:r>
      <w:proofErr w:type="gramEnd"/>
      <w:r>
        <w:rPr>
          <w:rFonts w:cs="Times New Roman"/>
          <w:szCs w:val="24"/>
        </w:rPr>
        <w:t xml:space="preserve"> К.: Казань, 2008г.</w:t>
      </w:r>
    </w:p>
    <w:p w:rsidR="00B8257C" w:rsidRDefault="00B8257C" w:rsidP="00B8257C">
      <w:pPr>
        <w:widowControl w:val="0"/>
        <w:numPr>
          <w:ilvl w:val="0"/>
          <w:numId w:val="5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Пуртова Т.В., Беликова А.Н., </w:t>
      </w:r>
      <w:proofErr w:type="spellStart"/>
      <w:r>
        <w:rPr>
          <w:rFonts w:cs="Times New Roman"/>
          <w:szCs w:val="24"/>
        </w:rPr>
        <w:t>Кветная</w:t>
      </w:r>
      <w:proofErr w:type="spellEnd"/>
      <w:r>
        <w:rPr>
          <w:rFonts w:cs="Times New Roman"/>
          <w:szCs w:val="24"/>
        </w:rPr>
        <w:t xml:space="preserve"> О.В., Учите детей танцевать: Учебное пособие для студ. Учреждений сред. проф. </w:t>
      </w:r>
      <w:proofErr w:type="gramStart"/>
      <w:r>
        <w:rPr>
          <w:rFonts w:cs="Times New Roman"/>
          <w:szCs w:val="24"/>
        </w:rPr>
        <w:t>образования.-</w:t>
      </w:r>
      <w:proofErr w:type="gramEnd"/>
      <w:r>
        <w:rPr>
          <w:rFonts w:cs="Times New Roman"/>
          <w:szCs w:val="24"/>
        </w:rPr>
        <w:t xml:space="preserve"> М.: </w:t>
      </w:r>
      <w:proofErr w:type="spellStart"/>
      <w:r>
        <w:rPr>
          <w:rFonts w:cs="Times New Roman"/>
          <w:szCs w:val="24"/>
        </w:rPr>
        <w:t>Гуманит</w:t>
      </w:r>
      <w:proofErr w:type="spellEnd"/>
      <w:r>
        <w:rPr>
          <w:rFonts w:cs="Times New Roman"/>
          <w:szCs w:val="24"/>
        </w:rPr>
        <w:t>. изд. центр ВЛАДОС, 2003.</w:t>
      </w:r>
    </w:p>
    <w:p w:rsidR="00B8257C" w:rsidRDefault="00B8257C" w:rsidP="00B8257C">
      <w:pPr>
        <w:widowControl w:val="0"/>
        <w:numPr>
          <w:ilvl w:val="0"/>
          <w:numId w:val="5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Громов Ю.И., Основы подготовки специалистов-хореографов хореографическая педагогика/ Громов Ю.И.- С.: Санкт-Петербург, 2006.</w:t>
      </w:r>
    </w:p>
    <w:p w:rsidR="00B8257C" w:rsidRDefault="00B8257C" w:rsidP="00B8257C">
      <w:pPr>
        <w:widowControl w:val="0"/>
        <w:numPr>
          <w:ilvl w:val="0"/>
          <w:numId w:val="5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Тагиров Г. 100 татарских фольклорных танцев/Г. Тагиров, – Казань, 1960.</w:t>
      </w:r>
    </w:p>
    <w:p w:rsidR="00B8257C" w:rsidRDefault="00B8257C" w:rsidP="00B8257C">
      <w:pPr>
        <w:widowControl w:val="0"/>
        <w:numPr>
          <w:ilvl w:val="0"/>
          <w:numId w:val="5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Тагиров Г. Татарские танцы/Г. Тагиров, – К.: Казань, 1960.</w:t>
      </w:r>
    </w:p>
    <w:p w:rsidR="00B8257C" w:rsidRDefault="00B8257C" w:rsidP="00B8257C">
      <w:pPr>
        <w:widowControl w:val="0"/>
        <w:numPr>
          <w:ilvl w:val="0"/>
          <w:numId w:val="5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Теплов П. Сюжетные танцы/Теплов П. – М: Москва,1966.</w:t>
      </w:r>
    </w:p>
    <w:p w:rsidR="00B8257C" w:rsidRDefault="00B8257C" w:rsidP="00B8257C">
      <w:pPr>
        <w:widowControl w:val="0"/>
        <w:numPr>
          <w:ilvl w:val="0"/>
          <w:numId w:val="5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Халиуллина</w:t>
      </w:r>
      <w:proofErr w:type="spellEnd"/>
      <w:r>
        <w:rPr>
          <w:rFonts w:cs="Times New Roman"/>
          <w:szCs w:val="24"/>
        </w:rPr>
        <w:t xml:space="preserve"> Э.М., </w:t>
      </w:r>
      <w:proofErr w:type="spellStart"/>
      <w:r>
        <w:rPr>
          <w:rFonts w:cs="Times New Roman"/>
          <w:szCs w:val="24"/>
        </w:rPr>
        <w:t>Мадьярова</w:t>
      </w:r>
      <w:proofErr w:type="spellEnd"/>
      <w:r>
        <w:rPr>
          <w:rFonts w:cs="Times New Roman"/>
          <w:szCs w:val="24"/>
        </w:rPr>
        <w:t xml:space="preserve"> Э.М. Заманчивый мир народно-сценического танца. Авторская программа по народно-сценическому танцу для хореографических отделений детских школ искусств/ </w:t>
      </w:r>
      <w:proofErr w:type="spellStart"/>
      <w:r>
        <w:rPr>
          <w:rFonts w:cs="Times New Roman"/>
          <w:szCs w:val="24"/>
        </w:rPr>
        <w:t>Халиуллина</w:t>
      </w:r>
      <w:proofErr w:type="spellEnd"/>
      <w:r>
        <w:rPr>
          <w:rFonts w:cs="Times New Roman"/>
          <w:szCs w:val="24"/>
        </w:rPr>
        <w:t xml:space="preserve"> Э.М., </w:t>
      </w:r>
      <w:proofErr w:type="spellStart"/>
      <w:r>
        <w:rPr>
          <w:rFonts w:cs="Times New Roman"/>
          <w:szCs w:val="24"/>
        </w:rPr>
        <w:t>Мадьрова</w:t>
      </w:r>
      <w:proofErr w:type="spellEnd"/>
      <w:r>
        <w:rPr>
          <w:rFonts w:cs="Times New Roman"/>
          <w:szCs w:val="24"/>
        </w:rPr>
        <w:t xml:space="preserve"> – Н.: Нижнекамск, 2012.</w:t>
      </w:r>
    </w:p>
    <w:p w:rsidR="00B8257C" w:rsidRDefault="00B8257C" w:rsidP="00B8257C">
      <w:pPr>
        <w:spacing w:after="0" w:line="240" w:lineRule="auto"/>
        <w:rPr>
          <w:rFonts w:eastAsia="Calibri" w:cs="Times New Roman"/>
          <w:szCs w:val="24"/>
        </w:rPr>
      </w:pPr>
    </w:p>
    <w:p w:rsidR="00B8257C" w:rsidRDefault="00B8257C" w:rsidP="00B8257C">
      <w:pPr>
        <w:pStyle w:val="a5"/>
        <w:widowControl w:val="0"/>
        <w:autoSpaceDE w:val="0"/>
        <w:autoSpaceDN w:val="0"/>
        <w:adjustRightInd w:val="0"/>
        <w:ind w:left="360"/>
        <w:jc w:val="both"/>
        <w:rPr>
          <w:rFonts w:eastAsia="Calibri"/>
        </w:rPr>
      </w:pPr>
      <w:r>
        <w:rPr>
          <w:rFonts w:eastAsia="Calibri"/>
        </w:rPr>
        <w:t>УЧЕБНЫЙ ПРЕДМЕТ БЕСЕДЫ О ХОРЕОГРАФИЧЕСКОМ ИСКУССТВЕ»</w:t>
      </w:r>
    </w:p>
    <w:p w:rsidR="00B8257C" w:rsidRDefault="00B8257C" w:rsidP="00B8257C">
      <w:pPr>
        <w:pStyle w:val="a5"/>
        <w:numPr>
          <w:ilvl w:val="0"/>
          <w:numId w:val="6"/>
        </w:numPr>
        <w:ind w:left="567" w:hanging="425"/>
        <w:jc w:val="both"/>
      </w:pPr>
      <w:r>
        <w:t>Бахрушин Ю.А.        История русского балета. – М., 1973</w:t>
      </w:r>
    </w:p>
    <w:p w:rsidR="00B8257C" w:rsidRDefault="00B8257C" w:rsidP="00B8257C">
      <w:pPr>
        <w:pStyle w:val="a5"/>
        <w:numPr>
          <w:ilvl w:val="0"/>
          <w:numId w:val="6"/>
        </w:numPr>
        <w:ind w:left="567" w:hanging="425"/>
        <w:jc w:val="both"/>
      </w:pPr>
      <w:r>
        <w:t xml:space="preserve">Бахрушин Ю.А.       Сценическая история балета </w:t>
      </w:r>
      <w:proofErr w:type="spellStart"/>
      <w:r>
        <w:t>П.И.Чайковского</w:t>
      </w:r>
      <w:proofErr w:type="spellEnd"/>
      <w:r>
        <w:t>. В сборнике: Чайковский и театр. – М.,1940  </w:t>
      </w:r>
    </w:p>
    <w:p w:rsidR="00B8257C" w:rsidRDefault="00B8257C" w:rsidP="00B8257C">
      <w:pPr>
        <w:pStyle w:val="a5"/>
        <w:numPr>
          <w:ilvl w:val="0"/>
          <w:numId w:val="6"/>
        </w:numPr>
        <w:ind w:left="567" w:hanging="425"/>
        <w:jc w:val="both"/>
      </w:pPr>
      <w:proofErr w:type="spellStart"/>
      <w:r>
        <w:t>Бочарникова</w:t>
      </w:r>
      <w:proofErr w:type="spellEnd"/>
      <w:r>
        <w:t xml:space="preserve"> Э.В.    Страна волшебная – балет. – М., «Детская литература», 1974</w:t>
      </w:r>
    </w:p>
    <w:p w:rsidR="00B8257C" w:rsidRDefault="00B8257C" w:rsidP="00B8257C">
      <w:pPr>
        <w:pStyle w:val="a5"/>
        <w:numPr>
          <w:ilvl w:val="0"/>
          <w:numId w:val="6"/>
        </w:numPr>
        <w:ind w:left="567" w:hanging="425"/>
        <w:jc w:val="both"/>
      </w:pPr>
      <w:r>
        <w:t>Васильева Е.Д.         Танец. – М., «Искусство», 1968</w:t>
      </w:r>
    </w:p>
    <w:p w:rsidR="00B8257C" w:rsidRDefault="00B8257C" w:rsidP="00B8257C">
      <w:pPr>
        <w:pStyle w:val="a5"/>
        <w:numPr>
          <w:ilvl w:val="0"/>
          <w:numId w:val="6"/>
        </w:numPr>
        <w:ind w:left="567" w:hanging="425"/>
        <w:jc w:val="both"/>
      </w:pPr>
      <w:r>
        <w:t>Вечеслова Т.М.        Я – балерина. – Л.-М., «Искусство», 1966</w:t>
      </w:r>
    </w:p>
    <w:p w:rsidR="00B8257C" w:rsidRDefault="00B8257C" w:rsidP="00B8257C">
      <w:pPr>
        <w:pStyle w:val="a5"/>
        <w:numPr>
          <w:ilvl w:val="0"/>
          <w:numId w:val="6"/>
        </w:numPr>
        <w:ind w:left="567" w:hanging="425"/>
        <w:jc w:val="both"/>
      </w:pPr>
      <w:proofErr w:type="spellStart"/>
      <w:r>
        <w:t>Голейзовский</w:t>
      </w:r>
      <w:proofErr w:type="spellEnd"/>
      <w:r>
        <w:t xml:space="preserve"> К.Я.  Образы русской народной хореографии. – М., «Искусство», 1965</w:t>
      </w:r>
    </w:p>
    <w:p w:rsidR="00B8257C" w:rsidRDefault="00B8257C" w:rsidP="00B8257C">
      <w:pPr>
        <w:pStyle w:val="a5"/>
        <w:numPr>
          <w:ilvl w:val="0"/>
          <w:numId w:val="6"/>
        </w:numPr>
        <w:ind w:left="567" w:hanging="425"/>
        <w:jc w:val="both"/>
      </w:pPr>
      <w:proofErr w:type="spellStart"/>
      <w:r>
        <w:t>Конорова</w:t>
      </w:r>
      <w:proofErr w:type="spellEnd"/>
      <w:r>
        <w:t xml:space="preserve"> Е.В.           Эстетическое воспитание средствами хореографического искусства. – М., 1963</w:t>
      </w:r>
    </w:p>
    <w:p w:rsidR="00B8257C" w:rsidRDefault="00B8257C" w:rsidP="00B8257C">
      <w:pPr>
        <w:pStyle w:val="a5"/>
        <w:numPr>
          <w:ilvl w:val="0"/>
          <w:numId w:val="6"/>
        </w:numPr>
        <w:ind w:left="567" w:hanging="425"/>
        <w:jc w:val="both"/>
      </w:pPr>
      <w:r>
        <w:t>Лиепа М.Э.               Вчера и сегодня в Балете. – М., «Молодая гвардия», 1982</w:t>
      </w:r>
    </w:p>
    <w:p w:rsidR="00B8257C" w:rsidRDefault="00B8257C" w:rsidP="00B8257C">
      <w:pPr>
        <w:pStyle w:val="a5"/>
        <w:numPr>
          <w:ilvl w:val="0"/>
          <w:numId w:val="6"/>
        </w:numPr>
        <w:ind w:left="567" w:hanging="425"/>
        <w:jc w:val="both"/>
      </w:pPr>
      <w:r>
        <w:t>Фокин М.М.             Против течения (воспоминания балетмейстера). Л., «Искусство», 1981</w:t>
      </w:r>
    </w:p>
    <w:p w:rsidR="00B8257C" w:rsidRDefault="00B8257C" w:rsidP="00B8257C">
      <w:pPr>
        <w:pStyle w:val="a5"/>
        <w:numPr>
          <w:ilvl w:val="0"/>
          <w:numId w:val="6"/>
        </w:numPr>
        <w:ind w:left="567" w:hanging="425"/>
        <w:jc w:val="both"/>
      </w:pPr>
      <w:proofErr w:type="spellStart"/>
      <w:r>
        <w:t>Эльяш</w:t>
      </w:r>
      <w:proofErr w:type="spellEnd"/>
      <w:r>
        <w:t xml:space="preserve"> Н.И.              Образцы танца. – М., 1970</w:t>
      </w:r>
    </w:p>
    <w:p w:rsidR="00B8257C" w:rsidRDefault="00B8257C" w:rsidP="00B8257C">
      <w:pPr>
        <w:numPr>
          <w:ilvl w:val="0"/>
          <w:numId w:val="6"/>
        </w:numPr>
        <w:spacing w:after="0" w:line="240" w:lineRule="auto"/>
        <w:ind w:left="567" w:hanging="425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Гаевский В.М. Дом Петипа. – М., 2000.</w:t>
      </w:r>
    </w:p>
    <w:p w:rsidR="00B8257C" w:rsidRDefault="00B8257C" w:rsidP="00B8257C">
      <w:pPr>
        <w:numPr>
          <w:ilvl w:val="0"/>
          <w:numId w:val="6"/>
        </w:numPr>
        <w:spacing w:after="0" w:line="240" w:lineRule="auto"/>
        <w:ind w:left="567" w:hanging="425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Наталия Дудинская. Жизнь в искусстве.  – </w:t>
      </w:r>
      <w:proofErr w:type="gramStart"/>
      <w:r>
        <w:rPr>
          <w:rFonts w:eastAsia="Times New Roman" w:cs="Times New Roman"/>
          <w:szCs w:val="24"/>
          <w:lang w:eastAsia="ru-RU"/>
        </w:rPr>
        <w:t>СПб.,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1999.</w:t>
      </w:r>
    </w:p>
    <w:p w:rsidR="00B8257C" w:rsidRDefault="00B8257C" w:rsidP="00B8257C">
      <w:pPr>
        <w:numPr>
          <w:ilvl w:val="0"/>
          <w:numId w:val="6"/>
        </w:numPr>
        <w:spacing w:after="0" w:line="240" w:lineRule="auto"/>
        <w:ind w:left="567" w:hanging="425"/>
        <w:jc w:val="both"/>
        <w:rPr>
          <w:rFonts w:eastAsia="Times New Roman" w:cs="Times New Roman"/>
          <w:szCs w:val="24"/>
          <w:lang w:eastAsia="ru-RU"/>
        </w:rPr>
      </w:pPr>
      <w:proofErr w:type="spellStart"/>
      <w:r>
        <w:rPr>
          <w:rFonts w:eastAsia="Times New Roman" w:cs="Times New Roman"/>
          <w:szCs w:val="24"/>
          <w:lang w:eastAsia="ru-RU"/>
        </w:rPr>
        <w:t>МаринеллаГваттерини</w:t>
      </w:r>
      <w:proofErr w:type="spellEnd"/>
      <w:r>
        <w:rPr>
          <w:rFonts w:eastAsia="Times New Roman" w:cs="Times New Roman"/>
          <w:szCs w:val="24"/>
          <w:lang w:eastAsia="ru-RU"/>
        </w:rPr>
        <w:t>. Азбука балета. – М., 2001.</w:t>
      </w:r>
    </w:p>
    <w:p w:rsidR="00B8257C" w:rsidRDefault="00B8257C" w:rsidP="00B8257C">
      <w:pPr>
        <w:numPr>
          <w:ilvl w:val="0"/>
          <w:numId w:val="6"/>
        </w:numPr>
        <w:spacing w:after="0" w:line="240" w:lineRule="auto"/>
        <w:ind w:left="567" w:hanging="425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М. Михайлов. Жизнь в балете. </w:t>
      </w:r>
      <w:proofErr w:type="gramStart"/>
      <w:r>
        <w:rPr>
          <w:rFonts w:eastAsia="Times New Roman" w:cs="Times New Roman"/>
          <w:szCs w:val="24"/>
          <w:lang w:eastAsia="ru-RU"/>
        </w:rPr>
        <w:t>СПб.,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1966.</w:t>
      </w:r>
    </w:p>
    <w:p w:rsidR="00B8257C" w:rsidRDefault="00B8257C" w:rsidP="00B8257C">
      <w:pPr>
        <w:numPr>
          <w:ilvl w:val="0"/>
          <w:numId w:val="6"/>
        </w:numPr>
        <w:spacing w:after="0" w:line="240" w:lineRule="auto"/>
        <w:ind w:left="567" w:hanging="425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В. </w:t>
      </w:r>
      <w:proofErr w:type="spellStart"/>
      <w:r>
        <w:rPr>
          <w:rFonts w:eastAsia="Times New Roman" w:cs="Times New Roman"/>
          <w:szCs w:val="24"/>
          <w:lang w:eastAsia="ru-RU"/>
        </w:rPr>
        <w:t>Красрвская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. А.Я. Ваганова. – </w:t>
      </w:r>
      <w:proofErr w:type="gramStart"/>
      <w:r>
        <w:rPr>
          <w:rFonts w:eastAsia="Times New Roman" w:cs="Times New Roman"/>
          <w:szCs w:val="24"/>
          <w:lang w:eastAsia="ru-RU"/>
        </w:rPr>
        <w:t>СПб.,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1989.</w:t>
      </w:r>
    </w:p>
    <w:p w:rsidR="00B8257C" w:rsidRDefault="00B8257C" w:rsidP="00B8257C">
      <w:pPr>
        <w:numPr>
          <w:ilvl w:val="0"/>
          <w:numId w:val="6"/>
        </w:numPr>
        <w:spacing w:after="0" w:line="240" w:lineRule="auto"/>
        <w:ind w:left="567" w:hanging="425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Марина Ильичева. «Тщетная </w:t>
      </w:r>
      <w:proofErr w:type="spellStart"/>
      <w:r>
        <w:rPr>
          <w:rFonts w:eastAsia="Times New Roman" w:cs="Times New Roman"/>
          <w:szCs w:val="24"/>
          <w:lang w:eastAsia="ru-RU"/>
        </w:rPr>
        <w:t>предасторожность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» в Петербурге. – </w:t>
      </w:r>
      <w:proofErr w:type="gramStart"/>
      <w:r>
        <w:rPr>
          <w:rFonts w:eastAsia="Times New Roman" w:cs="Times New Roman"/>
          <w:szCs w:val="24"/>
          <w:lang w:eastAsia="ru-RU"/>
        </w:rPr>
        <w:t>СПб.,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2001.</w:t>
      </w:r>
    </w:p>
    <w:p w:rsidR="00B8257C" w:rsidRDefault="00B8257C" w:rsidP="00B8257C">
      <w:pPr>
        <w:numPr>
          <w:ilvl w:val="0"/>
          <w:numId w:val="6"/>
        </w:numPr>
        <w:spacing w:after="0" w:line="240" w:lineRule="auto"/>
        <w:ind w:left="567" w:hanging="425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Элла </w:t>
      </w:r>
      <w:proofErr w:type="spellStart"/>
      <w:r>
        <w:rPr>
          <w:rFonts w:eastAsia="Times New Roman" w:cs="Times New Roman"/>
          <w:szCs w:val="24"/>
          <w:lang w:eastAsia="ru-RU"/>
        </w:rPr>
        <w:t>Бочарникова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, Галина </w:t>
      </w:r>
      <w:proofErr w:type="spellStart"/>
      <w:r>
        <w:rPr>
          <w:rFonts w:eastAsia="Times New Roman" w:cs="Times New Roman"/>
          <w:szCs w:val="24"/>
          <w:lang w:eastAsia="ru-RU"/>
        </w:rPr>
        <w:t>Иноземцева</w:t>
      </w:r>
      <w:proofErr w:type="spellEnd"/>
      <w:r>
        <w:rPr>
          <w:rFonts w:eastAsia="Times New Roman" w:cs="Times New Roman"/>
          <w:szCs w:val="24"/>
          <w:lang w:eastAsia="ru-RU"/>
        </w:rPr>
        <w:t>. Тем, кто любит балет. – М., 1979.</w:t>
      </w:r>
    </w:p>
    <w:p w:rsidR="00B8257C" w:rsidRDefault="00B8257C" w:rsidP="00B8257C">
      <w:pPr>
        <w:numPr>
          <w:ilvl w:val="0"/>
          <w:numId w:val="6"/>
        </w:numPr>
        <w:spacing w:after="0" w:line="240" w:lineRule="auto"/>
        <w:ind w:left="567" w:hanging="425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Большой театр. Великие имена. К 225-летию ГАБТа. – М., 2001.</w:t>
      </w:r>
    </w:p>
    <w:p w:rsidR="00B8257C" w:rsidRDefault="00B8257C" w:rsidP="00B8257C">
      <w:pPr>
        <w:numPr>
          <w:ilvl w:val="0"/>
          <w:numId w:val="6"/>
        </w:numPr>
        <w:spacing w:after="0" w:line="240" w:lineRule="auto"/>
        <w:ind w:left="567" w:hanging="425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В. </w:t>
      </w:r>
      <w:proofErr w:type="spellStart"/>
      <w:r>
        <w:rPr>
          <w:rFonts w:eastAsia="Times New Roman" w:cs="Times New Roman"/>
          <w:szCs w:val="24"/>
          <w:lang w:eastAsia="ru-RU"/>
        </w:rPr>
        <w:t>Красрвская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. Профили танца. – </w:t>
      </w:r>
      <w:proofErr w:type="gramStart"/>
      <w:r>
        <w:rPr>
          <w:rFonts w:eastAsia="Times New Roman" w:cs="Times New Roman"/>
          <w:szCs w:val="24"/>
          <w:lang w:eastAsia="ru-RU"/>
        </w:rPr>
        <w:t>СПб.,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1999.</w:t>
      </w:r>
    </w:p>
    <w:p w:rsidR="00B8257C" w:rsidRDefault="00B8257C" w:rsidP="00B8257C">
      <w:pPr>
        <w:numPr>
          <w:ilvl w:val="0"/>
          <w:numId w:val="6"/>
        </w:numPr>
        <w:spacing w:after="0" w:line="240" w:lineRule="auto"/>
        <w:ind w:left="567" w:hanging="425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Проблемы совершенствования хореографического образования. – </w:t>
      </w:r>
      <w:proofErr w:type="gramStart"/>
      <w:r>
        <w:rPr>
          <w:rFonts w:eastAsia="Times New Roman" w:cs="Times New Roman"/>
          <w:szCs w:val="24"/>
          <w:lang w:eastAsia="ru-RU"/>
        </w:rPr>
        <w:t>СПб.,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2003.</w:t>
      </w:r>
    </w:p>
    <w:p w:rsidR="00B8257C" w:rsidRDefault="00B8257C" w:rsidP="00B8257C">
      <w:pPr>
        <w:numPr>
          <w:ilvl w:val="0"/>
          <w:numId w:val="6"/>
        </w:numPr>
        <w:spacing w:after="0" w:line="240" w:lineRule="auto"/>
        <w:ind w:left="567" w:hanging="425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Катышева Дженни. Вопросы теории драмы: действие, композиция, жанр. – </w:t>
      </w:r>
      <w:proofErr w:type="gramStart"/>
      <w:r>
        <w:rPr>
          <w:rFonts w:eastAsia="Times New Roman" w:cs="Times New Roman"/>
          <w:szCs w:val="24"/>
          <w:lang w:eastAsia="ru-RU"/>
        </w:rPr>
        <w:t>СПб.,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2001.</w:t>
      </w:r>
    </w:p>
    <w:p w:rsidR="00B8257C" w:rsidRDefault="00B8257C" w:rsidP="00B8257C">
      <w:pPr>
        <w:numPr>
          <w:ilvl w:val="0"/>
          <w:numId w:val="6"/>
        </w:numPr>
        <w:spacing w:after="0" w:line="240" w:lineRule="auto"/>
        <w:ind w:left="567" w:hanging="425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Громов Ю.И. Танец и его роль в воспитании пластической культуры актера. – </w:t>
      </w:r>
      <w:proofErr w:type="gramStart"/>
      <w:r>
        <w:rPr>
          <w:rFonts w:eastAsia="Times New Roman" w:cs="Times New Roman"/>
          <w:szCs w:val="24"/>
          <w:lang w:eastAsia="ru-RU"/>
        </w:rPr>
        <w:t>СПб.,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1997.</w:t>
      </w:r>
    </w:p>
    <w:p w:rsidR="00B8257C" w:rsidRDefault="00B8257C" w:rsidP="00B8257C">
      <w:pPr>
        <w:numPr>
          <w:ilvl w:val="0"/>
          <w:numId w:val="6"/>
        </w:numPr>
        <w:spacing w:after="0" w:line="240" w:lineRule="auto"/>
        <w:ind w:left="567" w:hanging="425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В.А. </w:t>
      </w:r>
      <w:proofErr w:type="spellStart"/>
      <w:r>
        <w:rPr>
          <w:rFonts w:eastAsia="Times New Roman" w:cs="Times New Roman"/>
          <w:szCs w:val="24"/>
          <w:lang w:eastAsia="ru-RU"/>
        </w:rPr>
        <w:t>Звездочкин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. Творчество Леонида Якобсона. – </w:t>
      </w:r>
      <w:proofErr w:type="gramStart"/>
      <w:r>
        <w:rPr>
          <w:rFonts w:eastAsia="Times New Roman" w:cs="Times New Roman"/>
          <w:szCs w:val="24"/>
          <w:lang w:eastAsia="ru-RU"/>
        </w:rPr>
        <w:t>СПб.,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2007.</w:t>
      </w:r>
    </w:p>
    <w:p w:rsidR="00B8257C" w:rsidRDefault="00B8257C" w:rsidP="00B8257C">
      <w:pPr>
        <w:numPr>
          <w:ilvl w:val="0"/>
          <w:numId w:val="6"/>
        </w:numPr>
        <w:spacing w:after="0" w:line="240" w:lineRule="auto"/>
        <w:ind w:left="567" w:hanging="425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В. Красовская Русский балетный театр. – Л., 1958.</w:t>
      </w:r>
    </w:p>
    <w:p w:rsidR="00B8257C" w:rsidRDefault="00B8257C" w:rsidP="00B8257C">
      <w:pPr>
        <w:numPr>
          <w:ilvl w:val="0"/>
          <w:numId w:val="6"/>
        </w:numPr>
        <w:spacing w:after="0" w:line="240" w:lineRule="auto"/>
        <w:ind w:left="567" w:hanging="425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Николай </w:t>
      </w:r>
      <w:proofErr w:type="spellStart"/>
      <w:r>
        <w:rPr>
          <w:rFonts w:eastAsia="Times New Roman" w:cs="Times New Roman"/>
          <w:szCs w:val="24"/>
          <w:lang w:eastAsia="ru-RU"/>
        </w:rPr>
        <w:t>Эльяш</w:t>
      </w:r>
      <w:proofErr w:type="spellEnd"/>
      <w:r>
        <w:rPr>
          <w:rFonts w:eastAsia="Times New Roman" w:cs="Times New Roman"/>
          <w:szCs w:val="24"/>
          <w:lang w:eastAsia="ru-RU"/>
        </w:rPr>
        <w:t>. Образы танца. – М., 1970.</w:t>
      </w:r>
    </w:p>
    <w:p w:rsidR="00B8257C" w:rsidRDefault="00B8257C" w:rsidP="00B8257C">
      <w:pPr>
        <w:spacing w:after="0" w:line="240" w:lineRule="auto"/>
        <w:jc w:val="center"/>
        <w:rPr>
          <w:rFonts w:eastAsia="Calibri" w:cs="Times New Roman"/>
          <w:szCs w:val="24"/>
        </w:rPr>
      </w:pPr>
    </w:p>
    <w:p w:rsidR="00B8257C" w:rsidRDefault="00B8257C" w:rsidP="00B825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УЧЕБНЫЙ ПРЕДМЕТ «РИТМИКА»</w:t>
      </w:r>
    </w:p>
    <w:p w:rsidR="00B8257C" w:rsidRDefault="00B8257C" w:rsidP="00B8257C">
      <w:pPr>
        <w:spacing w:after="0" w:line="240" w:lineRule="auto"/>
        <w:jc w:val="center"/>
        <w:rPr>
          <w:rFonts w:eastAsia="Calibri" w:cs="Times New Roman"/>
          <w:szCs w:val="24"/>
        </w:rPr>
      </w:pPr>
    </w:p>
    <w:p w:rsidR="00B8257C" w:rsidRDefault="00B8257C" w:rsidP="00B8257C">
      <w:pPr>
        <w:spacing w:after="0" w:line="240" w:lineRule="auto"/>
        <w:ind w:left="142"/>
        <w:textAlignment w:val="baselin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1.Бабенкова Е.А., Федоровская О.М. Игры, которые лечат/Е.А. </w:t>
      </w:r>
      <w:proofErr w:type="spellStart"/>
      <w:r>
        <w:rPr>
          <w:rFonts w:cs="Times New Roman"/>
          <w:szCs w:val="24"/>
        </w:rPr>
        <w:t>Бабенкова</w:t>
      </w:r>
      <w:proofErr w:type="spellEnd"/>
      <w:r>
        <w:rPr>
          <w:rFonts w:cs="Times New Roman"/>
          <w:szCs w:val="24"/>
        </w:rPr>
        <w:t>. - М.: ТЦ Сфера, 2009</w:t>
      </w:r>
    </w:p>
    <w:p w:rsidR="00B8257C" w:rsidRDefault="00B8257C" w:rsidP="00B8257C">
      <w:pPr>
        <w:spacing w:after="0" w:line="240" w:lineRule="auto"/>
        <w:ind w:left="142"/>
        <w:textAlignment w:val="baselin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Ваганова А. Я. Основы классического танца/ </w:t>
      </w:r>
      <w:proofErr w:type="spellStart"/>
      <w:r>
        <w:rPr>
          <w:rFonts w:cs="Times New Roman"/>
          <w:szCs w:val="24"/>
        </w:rPr>
        <w:t>А.Я.Ваганова</w:t>
      </w:r>
      <w:proofErr w:type="spellEnd"/>
      <w:r>
        <w:rPr>
          <w:rFonts w:cs="Times New Roman"/>
          <w:szCs w:val="24"/>
        </w:rPr>
        <w:t>. -С.-П., 2000</w:t>
      </w:r>
    </w:p>
    <w:p w:rsidR="00B8257C" w:rsidRDefault="00B8257C" w:rsidP="00B8257C">
      <w:pPr>
        <w:spacing w:after="0" w:line="240" w:lineRule="auto"/>
        <w:ind w:left="142"/>
        <w:textAlignment w:val="baselin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proofErr w:type="spellStart"/>
      <w:r>
        <w:rPr>
          <w:rFonts w:cs="Times New Roman"/>
          <w:szCs w:val="24"/>
        </w:rPr>
        <w:t>Дереклеева</w:t>
      </w:r>
      <w:proofErr w:type="spellEnd"/>
      <w:r>
        <w:rPr>
          <w:rFonts w:cs="Times New Roman"/>
          <w:szCs w:val="24"/>
        </w:rPr>
        <w:t xml:space="preserve"> Н.И. Двигательные игры, тренинги и уроки здоровья: 1-5 классы/ </w:t>
      </w:r>
      <w:proofErr w:type="spellStart"/>
      <w:r>
        <w:rPr>
          <w:rFonts w:cs="Times New Roman"/>
          <w:szCs w:val="24"/>
        </w:rPr>
        <w:t>Н.И.Дереклеева</w:t>
      </w:r>
      <w:proofErr w:type="spellEnd"/>
      <w:r>
        <w:rPr>
          <w:rFonts w:cs="Times New Roman"/>
          <w:szCs w:val="24"/>
        </w:rPr>
        <w:t>-М.: ВАКО, 2007 Ковалько В.И. Школа физкультминуток: 1-4 классы /</w:t>
      </w:r>
      <w:proofErr w:type="spellStart"/>
      <w:proofErr w:type="gramStart"/>
      <w:r>
        <w:rPr>
          <w:rFonts w:cs="Times New Roman"/>
          <w:szCs w:val="24"/>
        </w:rPr>
        <w:t>В.И.Ковалько</w:t>
      </w:r>
      <w:proofErr w:type="spellEnd"/>
      <w:r>
        <w:rPr>
          <w:rFonts w:cs="Times New Roman"/>
          <w:szCs w:val="24"/>
        </w:rPr>
        <w:t>.-</w:t>
      </w:r>
      <w:proofErr w:type="gramEnd"/>
      <w:r>
        <w:rPr>
          <w:rFonts w:cs="Times New Roman"/>
          <w:szCs w:val="24"/>
        </w:rPr>
        <w:t xml:space="preserve">М.: ВАКО, 2009  </w:t>
      </w:r>
    </w:p>
    <w:p w:rsidR="00B8257C" w:rsidRDefault="00B8257C" w:rsidP="00B8257C">
      <w:pPr>
        <w:spacing w:after="0" w:line="240" w:lineRule="auto"/>
        <w:ind w:left="142"/>
        <w:textAlignment w:val="baseline"/>
        <w:rPr>
          <w:rFonts w:cs="Times New Roman"/>
          <w:szCs w:val="24"/>
        </w:rPr>
      </w:pPr>
      <w:r>
        <w:rPr>
          <w:rFonts w:cs="Times New Roman"/>
          <w:szCs w:val="24"/>
        </w:rPr>
        <w:t>4.Шершнев В.Г. От ритмики к танцу/ В.Г. Шершнев. - М., 2008</w:t>
      </w:r>
    </w:p>
    <w:p w:rsidR="006C71FF" w:rsidRPr="00B8257C" w:rsidRDefault="006C71FF" w:rsidP="00B8257C">
      <w:pPr>
        <w:rPr>
          <w:szCs w:val="24"/>
        </w:rPr>
      </w:pPr>
    </w:p>
    <w:sectPr w:rsidR="006C71FF" w:rsidRPr="00B8257C" w:rsidSect="00B8257C">
      <w:footerReference w:type="default" r:id="rId15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7EF" w:rsidRDefault="005977EF">
      <w:pPr>
        <w:spacing w:after="0" w:line="240" w:lineRule="auto"/>
      </w:pPr>
      <w:r>
        <w:separator/>
      </w:r>
    </w:p>
  </w:endnote>
  <w:endnote w:type="continuationSeparator" w:id="0">
    <w:p w:rsidR="005977EF" w:rsidRDefault="00597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j-ea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40D" w:rsidRDefault="0068140D">
    <w:pPr>
      <w:pStyle w:val="ad"/>
    </w:pPr>
  </w:p>
  <w:p w:rsidR="0068140D" w:rsidRDefault="0068140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7EF" w:rsidRDefault="005977EF">
      <w:pPr>
        <w:spacing w:after="0" w:line="240" w:lineRule="auto"/>
      </w:pPr>
      <w:r>
        <w:separator/>
      </w:r>
    </w:p>
  </w:footnote>
  <w:footnote w:type="continuationSeparator" w:id="0">
    <w:p w:rsidR="005977EF" w:rsidRDefault="00597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C66EDE60"/>
    <w:name w:val="WW8Num2"/>
    <w:lvl w:ilvl="0">
      <w:start w:val="1"/>
      <w:numFmt w:val="decimal"/>
      <w:lvlText w:val="%1."/>
      <w:lvlJc w:val="left"/>
      <w:pPr>
        <w:tabs>
          <w:tab w:val="num" w:pos="142"/>
        </w:tabs>
        <w:ind w:left="1069" w:hanging="360"/>
      </w:pPr>
      <w:rPr>
        <w:rFonts w:eastAsia="Times New Roman" w:cs="Times New Roman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8B2A4786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22EE"/>
    <w:multiLevelType w:val="hybridMultilevel"/>
    <w:tmpl w:val="90C434D4"/>
    <w:lvl w:ilvl="0" w:tplc="24A89ECE">
      <w:start w:val="1"/>
      <w:numFmt w:val="bullet"/>
      <w:lvlText w:val="-"/>
      <w:lvlJc w:val="left"/>
    </w:lvl>
    <w:lvl w:ilvl="1" w:tplc="D2162618">
      <w:numFmt w:val="decimal"/>
      <w:lvlText w:val=""/>
      <w:lvlJc w:val="left"/>
    </w:lvl>
    <w:lvl w:ilvl="2" w:tplc="B8787514">
      <w:numFmt w:val="decimal"/>
      <w:lvlText w:val=""/>
      <w:lvlJc w:val="left"/>
    </w:lvl>
    <w:lvl w:ilvl="3" w:tplc="FB62A4E6">
      <w:numFmt w:val="decimal"/>
      <w:lvlText w:val=""/>
      <w:lvlJc w:val="left"/>
    </w:lvl>
    <w:lvl w:ilvl="4" w:tplc="758C0844">
      <w:numFmt w:val="decimal"/>
      <w:lvlText w:val=""/>
      <w:lvlJc w:val="left"/>
    </w:lvl>
    <w:lvl w:ilvl="5" w:tplc="5748BFD6">
      <w:numFmt w:val="decimal"/>
      <w:lvlText w:val=""/>
      <w:lvlJc w:val="left"/>
    </w:lvl>
    <w:lvl w:ilvl="6" w:tplc="11449976">
      <w:numFmt w:val="decimal"/>
      <w:lvlText w:val=""/>
      <w:lvlJc w:val="left"/>
    </w:lvl>
    <w:lvl w:ilvl="7" w:tplc="AEAA53B2">
      <w:numFmt w:val="decimal"/>
      <w:lvlText w:val=""/>
      <w:lvlJc w:val="left"/>
    </w:lvl>
    <w:lvl w:ilvl="8" w:tplc="5A98CE1C">
      <w:numFmt w:val="decimal"/>
      <w:lvlText w:val=""/>
      <w:lvlJc w:val="left"/>
    </w:lvl>
  </w:abstractNum>
  <w:abstractNum w:abstractNumId="4" w15:restartNumberingAfterBreak="0">
    <w:nsid w:val="00002350"/>
    <w:multiLevelType w:val="hybridMultilevel"/>
    <w:tmpl w:val="252A2BA4"/>
    <w:lvl w:ilvl="0" w:tplc="B880B502">
      <w:start w:val="1"/>
      <w:numFmt w:val="bullet"/>
      <w:lvlText w:val="-"/>
      <w:lvlJc w:val="left"/>
    </w:lvl>
    <w:lvl w:ilvl="1" w:tplc="800E0648">
      <w:numFmt w:val="decimal"/>
      <w:lvlText w:val=""/>
      <w:lvlJc w:val="left"/>
    </w:lvl>
    <w:lvl w:ilvl="2" w:tplc="6BAC1612">
      <w:numFmt w:val="decimal"/>
      <w:lvlText w:val=""/>
      <w:lvlJc w:val="left"/>
    </w:lvl>
    <w:lvl w:ilvl="3" w:tplc="F0129A42">
      <w:numFmt w:val="decimal"/>
      <w:lvlText w:val=""/>
      <w:lvlJc w:val="left"/>
    </w:lvl>
    <w:lvl w:ilvl="4" w:tplc="3F8894C0">
      <w:numFmt w:val="decimal"/>
      <w:lvlText w:val=""/>
      <w:lvlJc w:val="left"/>
    </w:lvl>
    <w:lvl w:ilvl="5" w:tplc="EF344B3C">
      <w:numFmt w:val="decimal"/>
      <w:lvlText w:val=""/>
      <w:lvlJc w:val="left"/>
    </w:lvl>
    <w:lvl w:ilvl="6" w:tplc="93549E62">
      <w:numFmt w:val="decimal"/>
      <w:lvlText w:val=""/>
      <w:lvlJc w:val="left"/>
    </w:lvl>
    <w:lvl w:ilvl="7" w:tplc="A06E3BEA">
      <w:numFmt w:val="decimal"/>
      <w:lvlText w:val=""/>
      <w:lvlJc w:val="left"/>
    </w:lvl>
    <w:lvl w:ilvl="8" w:tplc="079E7986">
      <w:numFmt w:val="decimal"/>
      <w:lvlText w:val=""/>
      <w:lvlJc w:val="left"/>
    </w:lvl>
  </w:abstractNum>
  <w:abstractNum w:abstractNumId="5" w15:restartNumberingAfterBreak="0">
    <w:nsid w:val="00004B40"/>
    <w:multiLevelType w:val="hybridMultilevel"/>
    <w:tmpl w:val="9FE6DB9A"/>
    <w:lvl w:ilvl="0" w:tplc="45F2CF26">
      <w:start w:val="1"/>
      <w:numFmt w:val="bullet"/>
      <w:lvlText w:val="-"/>
      <w:lvlJc w:val="left"/>
    </w:lvl>
    <w:lvl w:ilvl="1" w:tplc="88BC294C">
      <w:numFmt w:val="decimal"/>
      <w:lvlText w:val=""/>
      <w:lvlJc w:val="left"/>
    </w:lvl>
    <w:lvl w:ilvl="2" w:tplc="A9BC25C0">
      <w:numFmt w:val="decimal"/>
      <w:lvlText w:val=""/>
      <w:lvlJc w:val="left"/>
    </w:lvl>
    <w:lvl w:ilvl="3" w:tplc="84901D14">
      <w:numFmt w:val="decimal"/>
      <w:lvlText w:val=""/>
      <w:lvlJc w:val="left"/>
    </w:lvl>
    <w:lvl w:ilvl="4" w:tplc="F5067D06">
      <w:numFmt w:val="decimal"/>
      <w:lvlText w:val=""/>
      <w:lvlJc w:val="left"/>
    </w:lvl>
    <w:lvl w:ilvl="5" w:tplc="C0680F1A">
      <w:numFmt w:val="decimal"/>
      <w:lvlText w:val=""/>
      <w:lvlJc w:val="left"/>
    </w:lvl>
    <w:lvl w:ilvl="6" w:tplc="A7BE9B9C">
      <w:numFmt w:val="decimal"/>
      <w:lvlText w:val=""/>
      <w:lvlJc w:val="left"/>
    </w:lvl>
    <w:lvl w:ilvl="7" w:tplc="5D0C1918">
      <w:numFmt w:val="decimal"/>
      <w:lvlText w:val=""/>
      <w:lvlJc w:val="left"/>
    </w:lvl>
    <w:lvl w:ilvl="8" w:tplc="118A3720">
      <w:numFmt w:val="decimal"/>
      <w:lvlText w:val=""/>
      <w:lvlJc w:val="left"/>
    </w:lvl>
  </w:abstractNum>
  <w:abstractNum w:abstractNumId="6" w15:restartNumberingAfterBreak="0">
    <w:nsid w:val="00005878"/>
    <w:multiLevelType w:val="hybridMultilevel"/>
    <w:tmpl w:val="2200BBFC"/>
    <w:lvl w:ilvl="0" w:tplc="2DD8284C">
      <w:start w:val="1"/>
      <w:numFmt w:val="bullet"/>
      <w:lvlText w:val="В"/>
      <w:lvlJc w:val="left"/>
    </w:lvl>
    <w:lvl w:ilvl="1" w:tplc="66D8F8EE">
      <w:numFmt w:val="decimal"/>
      <w:lvlText w:val=""/>
      <w:lvlJc w:val="left"/>
    </w:lvl>
    <w:lvl w:ilvl="2" w:tplc="8586084E">
      <w:numFmt w:val="decimal"/>
      <w:lvlText w:val=""/>
      <w:lvlJc w:val="left"/>
    </w:lvl>
    <w:lvl w:ilvl="3" w:tplc="E48EA356">
      <w:numFmt w:val="decimal"/>
      <w:lvlText w:val=""/>
      <w:lvlJc w:val="left"/>
    </w:lvl>
    <w:lvl w:ilvl="4" w:tplc="9230D1CC">
      <w:numFmt w:val="decimal"/>
      <w:lvlText w:val=""/>
      <w:lvlJc w:val="left"/>
    </w:lvl>
    <w:lvl w:ilvl="5" w:tplc="3C24C452">
      <w:numFmt w:val="decimal"/>
      <w:lvlText w:val=""/>
      <w:lvlJc w:val="left"/>
    </w:lvl>
    <w:lvl w:ilvl="6" w:tplc="2ED2A9EA">
      <w:numFmt w:val="decimal"/>
      <w:lvlText w:val=""/>
      <w:lvlJc w:val="left"/>
    </w:lvl>
    <w:lvl w:ilvl="7" w:tplc="F9C80BF4">
      <w:numFmt w:val="decimal"/>
      <w:lvlText w:val=""/>
      <w:lvlJc w:val="left"/>
    </w:lvl>
    <w:lvl w:ilvl="8" w:tplc="F9667894">
      <w:numFmt w:val="decimal"/>
      <w:lvlText w:val=""/>
      <w:lvlJc w:val="left"/>
    </w:lvl>
  </w:abstractNum>
  <w:abstractNum w:abstractNumId="7" w15:restartNumberingAfterBreak="0">
    <w:nsid w:val="0000759A"/>
    <w:multiLevelType w:val="hybridMultilevel"/>
    <w:tmpl w:val="3ADEE118"/>
    <w:lvl w:ilvl="0" w:tplc="DB6E8BFA">
      <w:start w:val="1"/>
      <w:numFmt w:val="bullet"/>
      <w:lvlText w:val="В"/>
      <w:lvlJc w:val="left"/>
    </w:lvl>
    <w:lvl w:ilvl="1" w:tplc="5EA0752C">
      <w:numFmt w:val="decimal"/>
      <w:lvlText w:val=""/>
      <w:lvlJc w:val="left"/>
    </w:lvl>
    <w:lvl w:ilvl="2" w:tplc="ABAEDA6A">
      <w:numFmt w:val="decimal"/>
      <w:lvlText w:val=""/>
      <w:lvlJc w:val="left"/>
    </w:lvl>
    <w:lvl w:ilvl="3" w:tplc="AE4C4934">
      <w:numFmt w:val="decimal"/>
      <w:lvlText w:val=""/>
      <w:lvlJc w:val="left"/>
    </w:lvl>
    <w:lvl w:ilvl="4" w:tplc="BA249F38">
      <w:numFmt w:val="decimal"/>
      <w:lvlText w:val=""/>
      <w:lvlJc w:val="left"/>
    </w:lvl>
    <w:lvl w:ilvl="5" w:tplc="8F9833EA">
      <w:numFmt w:val="decimal"/>
      <w:lvlText w:val=""/>
      <w:lvlJc w:val="left"/>
    </w:lvl>
    <w:lvl w:ilvl="6" w:tplc="E5602C04">
      <w:numFmt w:val="decimal"/>
      <w:lvlText w:val=""/>
      <w:lvlJc w:val="left"/>
    </w:lvl>
    <w:lvl w:ilvl="7" w:tplc="F350E9AA">
      <w:numFmt w:val="decimal"/>
      <w:lvlText w:val=""/>
      <w:lvlJc w:val="left"/>
    </w:lvl>
    <w:lvl w:ilvl="8" w:tplc="B5DA0DC2">
      <w:numFmt w:val="decimal"/>
      <w:lvlText w:val=""/>
      <w:lvlJc w:val="left"/>
    </w:lvl>
  </w:abstractNum>
  <w:abstractNum w:abstractNumId="8" w15:restartNumberingAfterBreak="0">
    <w:nsid w:val="026206C2"/>
    <w:multiLevelType w:val="multilevel"/>
    <w:tmpl w:val="D38C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06906BFC"/>
    <w:multiLevelType w:val="multilevel"/>
    <w:tmpl w:val="F524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0A5056C1"/>
    <w:multiLevelType w:val="hybridMultilevel"/>
    <w:tmpl w:val="C8EEC860"/>
    <w:lvl w:ilvl="0" w:tplc="0419000F">
      <w:start w:val="1"/>
      <w:numFmt w:val="decimal"/>
      <w:lvlText w:val="%1."/>
      <w:lvlJc w:val="left"/>
      <w:pPr>
        <w:ind w:left="1770" w:hanging="360"/>
      </w:p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 w15:restartNumberingAfterBreak="0">
    <w:nsid w:val="1565003F"/>
    <w:multiLevelType w:val="hybridMultilevel"/>
    <w:tmpl w:val="433E2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E6AFC"/>
    <w:multiLevelType w:val="hybridMultilevel"/>
    <w:tmpl w:val="3C2274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F93149"/>
    <w:multiLevelType w:val="hybridMultilevel"/>
    <w:tmpl w:val="DC5A1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E6AE3"/>
    <w:multiLevelType w:val="hybridMultilevel"/>
    <w:tmpl w:val="9F621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5C2E3D"/>
    <w:multiLevelType w:val="multilevel"/>
    <w:tmpl w:val="0FE40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6BE1881"/>
    <w:multiLevelType w:val="hybridMultilevel"/>
    <w:tmpl w:val="91E0D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843BE"/>
    <w:multiLevelType w:val="multilevel"/>
    <w:tmpl w:val="DB969280"/>
    <w:lvl w:ilvl="0">
      <w:start w:val="1"/>
      <w:numFmt w:val="decimal"/>
      <w:pStyle w:val="a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019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19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cs="Times New Roman" w:hint="default"/>
        <w:b/>
      </w:rPr>
    </w:lvl>
  </w:abstractNum>
  <w:abstractNum w:abstractNumId="18" w15:restartNumberingAfterBreak="0">
    <w:nsid w:val="4A7E1A16"/>
    <w:multiLevelType w:val="singleLevel"/>
    <w:tmpl w:val="20ACA766"/>
    <w:lvl w:ilvl="0">
      <w:start w:val="1"/>
      <w:numFmt w:val="decimal"/>
      <w:lvlText w:val="%1."/>
      <w:legacy w:legacy="1" w:legacySpace="0" w:legacyIndent="375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C1569E0"/>
    <w:multiLevelType w:val="hybridMultilevel"/>
    <w:tmpl w:val="097E6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C4C98"/>
    <w:multiLevelType w:val="hybridMultilevel"/>
    <w:tmpl w:val="5276F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700496"/>
    <w:multiLevelType w:val="hybridMultilevel"/>
    <w:tmpl w:val="426E07B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48D1CBE"/>
    <w:multiLevelType w:val="hybridMultilevel"/>
    <w:tmpl w:val="A3C40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6B2352"/>
    <w:multiLevelType w:val="hybridMultilevel"/>
    <w:tmpl w:val="60480A7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7FA9558E"/>
    <w:multiLevelType w:val="hybridMultilevel"/>
    <w:tmpl w:val="754C8410"/>
    <w:lvl w:ilvl="0" w:tplc="E404F71C">
      <w:start w:val="1"/>
      <w:numFmt w:val="decimal"/>
      <w:lvlText w:val="%1."/>
      <w:lvlJc w:val="left"/>
      <w:pPr>
        <w:ind w:left="450" w:hanging="375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</w:num>
  <w:num w:numId="19">
    <w:abstractNumId w:val="7"/>
  </w:num>
  <w:num w:numId="20">
    <w:abstractNumId w:val="4"/>
  </w:num>
  <w:num w:numId="21">
    <w:abstractNumId w:val="3"/>
  </w:num>
  <w:num w:numId="22">
    <w:abstractNumId w:val="6"/>
  </w:num>
  <w:num w:numId="23">
    <w:abstractNumId w:val="5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33BC"/>
    <w:rsid w:val="00013A4E"/>
    <w:rsid w:val="00024702"/>
    <w:rsid w:val="00031AE2"/>
    <w:rsid w:val="00035149"/>
    <w:rsid w:val="000536B1"/>
    <w:rsid w:val="00055480"/>
    <w:rsid w:val="0007488E"/>
    <w:rsid w:val="000833BC"/>
    <w:rsid w:val="00091B6A"/>
    <w:rsid w:val="000A50DE"/>
    <w:rsid w:val="000C53B0"/>
    <w:rsid w:val="000D2352"/>
    <w:rsid w:val="000D651F"/>
    <w:rsid w:val="000F166F"/>
    <w:rsid w:val="000F21F5"/>
    <w:rsid w:val="000F2A14"/>
    <w:rsid w:val="00104C1D"/>
    <w:rsid w:val="00106B4E"/>
    <w:rsid w:val="00114153"/>
    <w:rsid w:val="001305A2"/>
    <w:rsid w:val="00131A84"/>
    <w:rsid w:val="00140229"/>
    <w:rsid w:val="00145020"/>
    <w:rsid w:val="00165006"/>
    <w:rsid w:val="00174DDB"/>
    <w:rsid w:val="00176760"/>
    <w:rsid w:val="00192B59"/>
    <w:rsid w:val="00192EB4"/>
    <w:rsid w:val="0019384B"/>
    <w:rsid w:val="001A16CE"/>
    <w:rsid w:val="001A73AF"/>
    <w:rsid w:val="001B7CFC"/>
    <w:rsid w:val="001C563E"/>
    <w:rsid w:val="001E0358"/>
    <w:rsid w:val="001F18D7"/>
    <w:rsid w:val="00205D02"/>
    <w:rsid w:val="00214B99"/>
    <w:rsid w:val="002167FC"/>
    <w:rsid w:val="002214B1"/>
    <w:rsid w:val="0022408C"/>
    <w:rsid w:val="00237D37"/>
    <w:rsid w:val="00242647"/>
    <w:rsid w:val="00255D84"/>
    <w:rsid w:val="002605EE"/>
    <w:rsid w:val="00260B60"/>
    <w:rsid w:val="0026675E"/>
    <w:rsid w:val="002671D0"/>
    <w:rsid w:val="0027088B"/>
    <w:rsid w:val="00283FBC"/>
    <w:rsid w:val="002916A0"/>
    <w:rsid w:val="002A16B9"/>
    <w:rsid w:val="002C194D"/>
    <w:rsid w:val="002C1B72"/>
    <w:rsid w:val="002D6475"/>
    <w:rsid w:val="002D6D08"/>
    <w:rsid w:val="002E1CD0"/>
    <w:rsid w:val="002E2CDB"/>
    <w:rsid w:val="002E535C"/>
    <w:rsid w:val="002F6447"/>
    <w:rsid w:val="0030678B"/>
    <w:rsid w:val="0031123F"/>
    <w:rsid w:val="00314203"/>
    <w:rsid w:val="0032203E"/>
    <w:rsid w:val="00323F9E"/>
    <w:rsid w:val="00331018"/>
    <w:rsid w:val="003329CF"/>
    <w:rsid w:val="00350B61"/>
    <w:rsid w:val="00381281"/>
    <w:rsid w:val="00387F21"/>
    <w:rsid w:val="003A19A5"/>
    <w:rsid w:val="003B2367"/>
    <w:rsid w:val="003B3FFE"/>
    <w:rsid w:val="003B7FC6"/>
    <w:rsid w:val="003C5975"/>
    <w:rsid w:val="003C721D"/>
    <w:rsid w:val="003D08D8"/>
    <w:rsid w:val="003E41B3"/>
    <w:rsid w:val="004077D4"/>
    <w:rsid w:val="00412F5E"/>
    <w:rsid w:val="00413C8F"/>
    <w:rsid w:val="00435D17"/>
    <w:rsid w:val="004379C1"/>
    <w:rsid w:val="0044540C"/>
    <w:rsid w:val="0045694A"/>
    <w:rsid w:val="0046146F"/>
    <w:rsid w:val="00461F70"/>
    <w:rsid w:val="0046319D"/>
    <w:rsid w:val="00473E08"/>
    <w:rsid w:val="004919E9"/>
    <w:rsid w:val="004B3E61"/>
    <w:rsid w:val="004B4CC9"/>
    <w:rsid w:val="004C1463"/>
    <w:rsid w:val="004C38E7"/>
    <w:rsid w:val="004C608D"/>
    <w:rsid w:val="004D1D6C"/>
    <w:rsid w:val="004E2ABD"/>
    <w:rsid w:val="005001DC"/>
    <w:rsid w:val="00510D24"/>
    <w:rsid w:val="005132F6"/>
    <w:rsid w:val="00525278"/>
    <w:rsid w:val="00526F3A"/>
    <w:rsid w:val="00550F94"/>
    <w:rsid w:val="00555EA5"/>
    <w:rsid w:val="00556947"/>
    <w:rsid w:val="005624C5"/>
    <w:rsid w:val="00583045"/>
    <w:rsid w:val="00587834"/>
    <w:rsid w:val="00590A56"/>
    <w:rsid w:val="005952D2"/>
    <w:rsid w:val="005977EF"/>
    <w:rsid w:val="005A1779"/>
    <w:rsid w:val="005A3BCB"/>
    <w:rsid w:val="005A46A7"/>
    <w:rsid w:val="005B0858"/>
    <w:rsid w:val="005B1169"/>
    <w:rsid w:val="005C0C2B"/>
    <w:rsid w:val="005C5EDB"/>
    <w:rsid w:val="005D6999"/>
    <w:rsid w:val="005E0D61"/>
    <w:rsid w:val="00615A43"/>
    <w:rsid w:val="00634561"/>
    <w:rsid w:val="00664FB5"/>
    <w:rsid w:val="0067452C"/>
    <w:rsid w:val="00675F19"/>
    <w:rsid w:val="0068140D"/>
    <w:rsid w:val="00687378"/>
    <w:rsid w:val="006964CF"/>
    <w:rsid w:val="00696551"/>
    <w:rsid w:val="006A3EDF"/>
    <w:rsid w:val="006A5D9E"/>
    <w:rsid w:val="006B219A"/>
    <w:rsid w:val="006B3073"/>
    <w:rsid w:val="006C3063"/>
    <w:rsid w:val="006C310B"/>
    <w:rsid w:val="006C71FF"/>
    <w:rsid w:val="006E341A"/>
    <w:rsid w:val="006E4E62"/>
    <w:rsid w:val="006E66E7"/>
    <w:rsid w:val="006F4DDD"/>
    <w:rsid w:val="006F6915"/>
    <w:rsid w:val="007119F8"/>
    <w:rsid w:val="00722D0B"/>
    <w:rsid w:val="00726FAF"/>
    <w:rsid w:val="00733CCC"/>
    <w:rsid w:val="0073489A"/>
    <w:rsid w:val="00754489"/>
    <w:rsid w:val="00756A47"/>
    <w:rsid w:val="0076273D"/>
    <w:rsid w:val="00777DEB"/>
    <w:rsid w:val="00781C11"/>
    <w:rsid w:val="007A2E52"/>
    <w:rsid w:val="007B18DD"/>
    <w:rsid w:val="007B32AF"/>
    <w:rsid w:val="007C0079"/>
    <w:rsid w:val="007C1E51"/>
    <w:rsid w:val="007C2EB8"/>
    <w:rsid w:val="007C65DE"/>
    <w:rsid w:val="007D1729"/>
    <w:rsid w:val="007D7FB3"/>
    <w:rsid w:val="00805175"/>
    <w:rsid w:val="00823E8F"/>
    <w:rsid w:val="00837B4C"/>
    <w:rsid w:val="008451B0"/>
    <w:rsid w:val="0086448E"/>
    <w:rsid w:val="00872FAD"/>
    <w:rsid w:val="00874ADD"/>
    <w:rsid w:val="00881A75"/>
    <w:rsid w:val="008858B6"/>
    <w:rsid w:val="008B5E10"/>
    <w:rsid w:val="008B677F"/>
    <w:rsid w:val="008C6736"/>
    <w:rsid w:val="008D3561"/>
    <w:rsid w:val="008D4122"/>
    <w:rsid w:val="008E4044"/>
    <w:rsid w:val="00902D3A"/>
    <w:rsid w:val="009359D7"/>
    <w:rsid w:val="00940EA2"/>
    <w:rsid w:val="00950132"/>
    <w:rsid w:val="00960CB0"/>
    <w:rsid w:val="00967838"/>
    <w:rsid w:val="0097589C"/>
    <w:rsid w:val="0098169F"/>
    <w:rsid w:val="009B126A"/>
    <w:rsid w:val="009D2C1A"/>
    <w:rsid w:val="009D380E"/>
    <w:rsid w:val="009E3FFE"/>
    <w:rsid w:val="009F53D4"/>
    <w:rsid w:val="00A01528"/>
    <w:rsid w:val="00A04972"/>
    <w:rsid w:val="00A12F34"/>
    <w:rsid w:val="00A13A3D"/>
    <w:rsid w:val="00A245DC"/>
    <w:rsid w:val="00A41FAF"/>
    <w:rsid w:val="00A444A8"/>
    <w:rsid w:val="00A468F4"/>
    <w:rsid w:val="00A51E9C"/>
    <w:rsid w:val="00A528DC"/>
    <w:rsid w:val="00A60F8A"/>
    <w:rsid w:val="00A61D8E"/>
    <w:rsid w:val="00A81C33"/>
    <w:rsid w:val="00A82FD3"/>
    <w:rsid w:val="00A90EB2"/>
    <w:rsid w:val="00A92BAD"/>
    <w:rsid w:val="00A958FF"/>
    <w:rsid w:val="00AB0D51"/>
    <w:rsid w:val="00AB147D"/>
    <w:rsid w:val="00AC3A55"/>
    <w:rsid w:val="00AE13AD"/>
    <w:rsid w:val="00AE7AA7"/>
    <w:rsid w:val="00B0169D"/>
    <w:rsid w:val="00B05843"/>
    <w:rsid w:val="00B1081B"/>
    <w:rsid w:val="00B36BBF"/>
    <w:rsid w:val="00B428BA"/>
    <w:rsid w:val="00B53E4F"/>
    <w:rsid w:val="00B61940"/>
    <w:rsid w:val="00B656DC"/>
    <w:rsid w:val="00B737CE"/>
    <w:rsid w:val="00B8257C"/>
    <w:rsid w:val="00B9759D"/>
    <w:rsid w:val="00BA57A3"/>
    <w:rsid w:val="00BA58F6"/>
    <w:rsid w:val="00BB0267"/>
    <w:rsid w:val="00BB4833"/>
    <w:rsid w:val="00BC00E6"/>
    <w:rsid w:val="00BC3A64"/>
    <w:rsid w:val="00BD2290"/>
    <w:rsid w:val="00BD6BD0"/>
    <w:rsid w:val="00BF0BF2"/>
    <w:rsid w:val="00C06945"/>
    <w:rsid w:val="00C11E1E"/>
    <w:rsid w:val="00C122B3"/>
    <w:rsid w:val="00C16A81"/>
    <w:rsid w:val="00C21AEB"/>
    <w:rsid w:val="00C66CD3"/>
    <w:rsid w:val="00C72F35"/>
    <w:rsid w:val="00C74CD5"/>
    <w:rsid w:val="00C906E7"/>
    <w:rsid w:val="00C94585"/>
    <w:rsid w:val="00C94D53"/>
    <w:rsid w:val="00CA07ED"/>
    <w:rsid w:val="00CB382A"/>
    <w:rsid w:val="00CC19F1"/>
    <w:rsid w:val="00CD01DC"/>
    <w:rsid w:val="00CE216E"/>
    <w:rsid w:val="00CF63B5"/>
    <w:rsid w:val="00CF7915"/>
    <w:rsid w:val="00D06B7E"/>
    <w:rsid w:val="00D17B2F"/>
    <w:rsid w:val="00D353C5"/>
    <w:rsid w:val="00D4036B"/>
    <w:rsid w:val="00D60973"/>
    <w:rsid w:val="00D816DF"/>
    <w:rsid w:val="00D82AE1"/>
    <w:rsid w:val="00D86325"/>
    <w:rsid w:val="00D91920"/>
    <w:rsid w:val="00D91C08"/>
    <w:rsid w:val="00D962D0"/>
    <w:rsid w:val="00DB0C42"/>
    <w:rsid w:val="00DD5C0F"/>
    <w:rsid w:val="00DE215C"/>
    <w:rsid w:val="00DE58CC"/>
    <w:rsid w:val="00E009F8"/>
    <w:rsid w:val="00E05630"/>
    <w:rsid w:val="00E07767"/>
    <w:rsid w:val="00E131A0"/>
    <w:rsid w:val="00E1478E"/>
    <w:rsid w:val="00E153DE"/>
    <w:rsid w:val="00E31710"/>
    <w:rsid w:val="00E4327A"/>
    <w:rsid w:val="00E55CAB"/>
    <w:rsid w:val="00E64654"/>
    <w:rsid w:val="00E66BB5"/>
    <w:rsid w:val="00E714D5"/>
    <w:rsid w:val="00ED7C1B"/>
    <w:rsid w:val="00EF0B6C"/>
    <w:rsid w:val="00F35DFF"/>
    <w:rsid w:val="00F54AA5"/>
    <w:rsid w:val="00F648A8"/>
    <w:rsid w:val="00F6671F"/>
    <w:rsid w:val="00F75FE7"/>
    <w:rsid w:val="00F866E7"/>
    <w:rsid w:val="00F90495"/>
    <w:rsid w:val="00F91D97"/>
    <w:rsid w:val="00F95C55"/>
    <w:rsid w:val="00FA7965"/>
    <w:rsid w:val="00FB5220"/>
    <w:rsid w:val="00FB6E23"/>
    <w:rsid w:val="00FC5B45"/>
    <w:rsid w:val="00FD64D2"/>
    <w:rsid w:val="00FD68BA"/>
    <w:rsid w:val="00FF3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8F81C-1438-4927-B6BE-0D9C346F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E535C"/>
  </w:style>
  <w:style w:type="paragraph" w:styleId="1">
    <w:name w:val="heading 1"/>
    <w:basedOn w:val="a0"/>
    <w:next w:val="a0"/>
    <w:link w:val="10"/>
    <w:uiPriority w:val="9"/>
    <w:qFormat/>
    <w:rsid w:val="00E131A0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9"/>
    <w:semiHidden/>
    <w:unhideWhenUsed/>
    <w:qFormat/>
    <w:rsid w:val="00E131A0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E131A0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0"/>
    <w:next w:val="a0"/>
    <w:uiPriority w:val="9"/>
    <w:semiHidden/>
    <w:unhideWhenUsed/>
    <w:qFormat/>
    <w:rsid w:val="00E131A0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2">
    <w:name w:val="Нет списка1"/>
    <w:next w:val="a3"/>
    <w:uiPriority w:val="99"/>
    <w:semiHidden/>
    <w:unhideWhenUsed/>
    <w:rsid w:val="00E131A0"/>
  </w:style>
  <w:style w:type="paragraph" w:styleId="a4">
    <w:name w:val="Normal (Web)"/>
    <w:basedOn w:val="a0"/>
    <w:unhideWhenUsed/>
    <w:rsid w:val="00E131A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List Paragraph"/>
    <w:basedOn w:val="a0"/>
    <w:link w:val="a6"/>
    <w:uiPriority w:val="34"/>
    <w:qFormat/>
    <w:rsid w:val="00E131A0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character" w:customStyle="1" w:styleId="fontstyle01">
    <w:name w:val="fontstyle01"/>
    <w:basedOn w:val="a1"/>
    <w:rsid w:val="00E131A0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E131A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Заголовок №1_"/>
    <w:link w:val="14"/>
    <w:locked/>
    <w:rsid w:val="00E131A0"/>
    <w:rPr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0"/>
    <w:link w:val="13"/>
    <w:rsid w:val="00E131A0"/>
    <w:pPr>
      <w:widowControl w:val="0"/>
      <w:shd w:val="clear" w:color="auto" w:fill="FFFFFF"/>
      <w:spacing w:after="1680" w:line="240" w:lineRule="atLeast"/>
      <w:outlineLvl w:val="0"/>
    </w:pPr>
    <w:rPr>
      <w:b/>
      <w:bCs/>
      <w:sz w:val="28"/>
      <w:szCs w:val="28"/>
    </w:rPr>
  </w:style>
  <w:style w:type="paragraph" w:styleId="a7">
    <w:name w:val="footnote text"/>
    <w:basedOn w:val="a0"/>
    <w:link w:val="a8"/>
    <w:uiPriority w:val="99"/>
    <w:semiHidden/>
    <w:rsid w:val="00E131A0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1"/>
    <w:link w:val="a7"/>
    <w:uiPriority w:val="99"/>
    <w:semiHidden/>
    <w:rsid w:val="00E131A0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footnote reference"/>
    <w:basedOn w:val="a1"/>
    <w:semiHidden/>
    <w:rsid w:val="00E131A0"/>
    <w:rPr>
      <w:rFonts w:cs="Times New Roman"/>
      <w:vertAlign w:val="superscript"/>
    </w:rPr>
  </w:style>
  <w:style w:type="table" w:styleId="aa">
    <w:name w:val="Table Grid"/>
    <w:basedOn w:val="a2"/>
    <w:uiPriority w:val="59"/>
    <w:rsid w:val="00E131A0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0"/>
    <w:link w:val="ac"/>
    <w:uiPriority w:val="99"/>
    <w:unhideWhenUsed/>
    <w:rsid w:val="00E131A0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sz w:val="22"/>
    </w:rPr>
  </w:style>
  <w:style w:type="character" w:customStyle="1" w:styleId="ac">
    <w:name w:val="Верхний колонтитул Знак"/>
    <w:basedOn w:val="a1"/>
    <w:link w:val="ab"/>
    <w:uiPriority w:val="99"/>
    <w:rsid w:val="00E131A0"/>
    <w:rPr>
      <w:rFonts w:ascii="Calibri" w:hAnsi="Calibri"/>
      <w:sz w:val="22"/>
    </w:rPr>
  </w:style>
  <w:style w:type="paragraph" w:styleId="ad">
    <w:name w:val="footer"/>
    <w:basedOn w:val="a0"/>
    <w:link w:val="ae"/>
    <w:uiPriority w:val="99"/>
    <w:unhideWhenUsed/>
    <w:rsid w:val="00E131A0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sz w:val="22"/>
    </w:rPr>
  </w:style>
  <w:style w:type="character" w:customStyle="1" w:styleId="ae">
    <w:name w:val="Нижний колонтитул Знак"/>
    <w:basedOn w:val="a1"/>
    <w:link w:val="ad"/>
    <w:uiPriority w:val="99"/>
    <w:rsid w:val="00E131A0"/>
    <w:rPr>
      <w:rFonts w:ascii="Calibri" w:hAnsi="Calibri"/>
      <w:sz w:val="22"/>
    </w:rPr>
  </w:style>
  <w:style w:type="character" w:customStyle="1" w:styleId="af">
    <w:name w:val="Сноска_"/>
    <w:link w:val="af0"/>
    <w:locked/>
    <w:rsid w:val="00E131A0"/>
    <w:rPr>
      <w:shd w:val="clear" w:color="auto" w:fill="FFFFFF"/>
    </w:rPr>
  </w:style>
  <w:style w:type="paragraph" w:customStyle="1" w:styleId="af0">
    <w:name w:val="Сноска"/>
    <w:basedOn w:val="a0"/>
    <w:link w:val="af"/>
    <w:rsid w:val="00E131A0"/>
    <w:pPr>
      <w:widowControl w:val="0"/>
      <w:shd w:val="clear" w:color="auto" w:fill="FFFFFF"/>
      <w:spacing w:after="0" w:line="408" w:lineRule="exact"/>
      <w:jc w:val="both"/>
    </w:pPr>
  </w:style>
  <w:style w:type="paragraph" w:styleId="af1">
    <w:name w:val="Balloon Text"/>
    <w:basedOn w:val="a0"/>
    <w:link w:val="af2"/>
    <w:uiPriority w:val="99"/>
    <w:semiHidden/>
    <w:unhideWhenUsed/>
    <w:rsid w:val="00E13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E131A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E131A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E131A0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10Exact">
    <w:name w:val="Основной текст (10) Exact"/>
    <w:basedOn w:val="a1"/>
    <w:link w:val="100"/>
    <w:rsid w:val="00E131A0"/>
    <w:rPr>
      <w:rFonts w:eastAsia="Times New Roman" w:cs="Times New Roman"/>
      <w:b/>
      <w:bCs/>
      <w:sz w:val="20"/>
      <w:szCs w:val="20"/>
      <w:shd w:val="clear" w:color="auto" w:fill="FFFFFF"/>
    </w:rPr>
  </w:style>
  <w:style w:type="paragraph" w:customStyle="1" w:styleId="100">
    <w:name w:val="Основной текст (10)"/>
    <w:basedOn w:val="a0"/>
    <w:link w:val="10Exact"/>
    <w:rsid w:val="00E131A0"/>
    <w:pPr>
      <w:widowControl w:val="0"/>
      <w:shd w:val="clear" w:color="auto" w:fill="FFFFFF"/>
      <w:spacing w:after="0" w:line="230" w:lineRule="exact"/>
      <w:jc w:val="center"/>
    </w:pPr>
    <w:rPr>
      <w:rFonts w:eastAsia="Times New Roman" w:cs="Times New Roman"/>
      <w:b/>
      <w:bCs/>
      <w:sz w:val="20"/>
      <w:szCs w:val="20"/>
    </w:rPr>
  </w:style>
  <w:style w:type="character" w:customStyle="1" w:styleId="6">
    <w:name w:val="Основной текст (6)_"/>
    <w:basedOn w:val="a1"/>
    <w:link w:val="60"/>
    <w:rsid w:val="00E131A0"/>
    <w:rPr>
      <w:rFonts w:eastAsia="Times New Roman" w:cs="Times New Roman"/>
      <w:shd w:val="clear" w:color="auto" w:fill="FFFFFF"/>
    </w:rPr>
  </w:style>
  <w:style w:type="character" w:customStyle="1" w:styleId="6Exact">
    <w:name w:val="Основной текст (6) Exact"/>
    <w:basedOn w:val="6"/>
    <w:rsid w:val="00E131A0"/>
    <w:rPr>
      <w:rFonts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0"/>
    <w:link w:val="6"/>
    <w:rsid w:val="00E131A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4Exact">
    <w:name w:val="Основной текст (4) Exact"/>
    <w:basedOn w:val="a1"/>
    <w:link w:val="4"/>
    <w:rsid w:val="00E131A0"/>
    <w:rPr>
      <w:rFonts w:eastAsia="Times New Roman" w:cs="Times New Roman"/>
      <w:b/>
      <w:bCs/>
      <w:sz w:val="16"/>
      <w:szCs w:val="16"/>
      <w:shd w:val="clear" w:color="auto" w:fill="FFFFFF"/>
    </w:rPr>
  </w:style>
  <w:style w:type="character" w:customStyle="1" w:styleId="11Exact">
    <w:name w:val="Основной текст (11) Exact"/>
    <w:basedOn w:val="a1"/>
    <w:link w:val="110"/>
    <w:rsid w:val="00E131A0"/>
    <w:rPr>
      <w:rFonts w:eastAsia="Times New Roman" w:cs="Times New Roman"/>
      <w:shd w:val="clear" w:color="auto" w:fill="FFFFFF"/>
    </w:rPr>
  </w:style>
  <w:style w:type="paragraph" w:customStyle="1" w:styleId="4">
    <w:name w:val="Основной текст (4)"/>
    <w:basedOn w:val="a0"/>
    <w:link w:val="4Exact"/>
    <w:rsid w:val="00E131A0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paragraph" w:customStyle="1" w:styleId="110">
    <w:name w:val="Основной текст (11)"/>
    <w:basedOn w:val="a0"/>
    <w:link w:val="11Exact"/>
    <w:rsid w:val="00E131A0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character" w:customStyle="1" w:styleId="7Exact">
    <w:name w:val="Основной текст (7) Exact"/>
    <w:basedOn w:val="a1"/>
    <w:rsid w:val="00E131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1"/>
    <w:link w:val="70"/>
    <w:rsid w:val="00E131A0"/>
    <w:rPr>
      <w:rFonts w:eastAsia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1"/>
    <w:link w:val="90"/>
    <w:rsid w:val="00E131A0"/>
    <w:rPr>
      <w:rFonts w:eastAsia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1"/>
    <w:rsid w:val="00E131A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9Exact0">
    <w:name w:val="Основной текст (9) + Не полужирный;Не курсив Exact"/>
    <w:basedOn w:val="9"/>
    <w:rsid w:val="00E131A0"/>
    <w:rPr>
      <w:rFonts w:eastAsia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0"/>
    <w:link w:val="7"/>
    <w:rsid w:val="00E131A0"/>
    <w:pPr>
      <w:widowControl w:val="0"/>
      <w:shd w:val="clear" w:color="auto" w:fill="FFFFFF"/>
      <w:spacing w:after="0" w:line="0" w:lineRule="atLeast"/>
    </w:pPr>
    <w:rPr>
      <w:rFonts w:eastAsia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0"/>
    <w:link w:val="9"/>
    <w:rsid w:val="00E131A0"/>
    <w:pPr>
      <w:widowControl w:val="0"/>
      <w:shd w:val="clear" w:color="auto" w:fill="FFFFFF"/>
      <w:spacing w:after="0" w:line="418" w:lineRule="exact"/>
      <w:jc w:val="both"/>
    </w:pPr>
    <w:rPr>
      <w:rFonts w:eastAsia="Times New Roman" w:cs="Times New Roman"/>
      <w:b/>
      <w:bCs/>
      <w:i/>
      <w:iCs/>
      <w:sz w:val="28"/>
      <w:szCs w:val="28"/>
    </w:rPr>
  </w:style>
  <w:style w:type="character" w:customStyle="1" w:styleId="22">
    <w:name w:val="Основной текст (2)_"/>
    <w:basedOn w:val="a1"/>
    <w:link w:val="23"/>
    <w:rsid w:val="00E131A0"/>
    <w:rPr>
      <w:rFonts w:eastAsia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1"/>
    <w:rsid w:val="00E131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3">
    <w:name w:val="Основной текст (2)"/>
    <w:basedOn w:val="a0"/>
    <w:link w:val="22"/>
    <w:rsid w:val="00E131A0"/>
    <w:pPr>
      <w:widowControl w:val="0"/>
      <w:shd w:val="clear" w:color="auto" w:fill="FFFFFF"/>
      <w:spacing w:before="540" w:after="0" w:line="480" w:lineRule="exact"/>
      <w:ind w:hanging="760"/>
      <w:jc w:val="both"/>
    </w:pPr>
    <w:rPr>
      <w:rFonts w:eastAsia="Times New Roman" w:cs="Times New Roman"/>
      <w:sz w:val="28"/>
      <w:szCs w:val="28"/>
    </w:rPr>
  </w:style>
  <w:style w:type="character" w:customStyle="1" w:styleId="295pt">
    <w:name w:val="Основной текст (2) + 9;5 pt"/>
    <w:basedOn w:val="22"/>
    <w:rsid w:val="00E131A0"/>
    <w:rPr>
      <w:rFonts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table" w:customStyle="1" w:styleId="15">
    <w:name w:val="Сетка таблицы1"/>
    <w:basedOn w:val="a2"/>
    <w:next w:val="aa"/>
    <w:uiPriority w:val="59"/>
    <w:rsid w:val="00E131A0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"/>
    <w:next w:val="a3"/>
    <w:uiPriority w:val="99"/>
    <w:semiHidden/>
    <w:unhideWhenUsed/>
    <w:rsid w:val="00E131A0"/>
  </w:style>
  <w:style w:type="paragraph" w:styleId="af3">
    <w:name w:val="No Spacing"/>
    <w:basedOn w:val="a0"/>
    <w:uiPriority w:val="1"/>
    <w:qFormat/>
    <w:rsid w:val="00E131A0"/>
    <w:pPr>
      <w:spacing w:after="0" w:line="240" w:lineRule="auto"/>
    </w:pPr>
    <w:rPr>
      <w:rFonts w:ascii="Calibri" w:eastAsia="Times New Roman" w:hAnsi="Calibri" w:cs="Times New Roman"/>
      <w:szCs w:val="32"/>
      <w:lang w:val="en-US" w:bidi="en-US"/>
    </w:rPr>
  </w:style>
  <w:style w:type="paragraph" w:styleId="af4">
    <w:name w:val="Body Text Indent"/>
    <w:basedOn w:val="a0"/>
    <w:link w:val="af5"/>
    <w:rsid w:val="00E131A0"/>
    <w:pPr>
      <w:spacing w:after="0" w:line="240" w:lineRule="auto"/>
      <w:ind w:firstLine="709"/>
      <w:jc w:val="right"/>
    </w:pPr>
    <w:rPr>
      <w:rFonts w:ascii="Calibri" w:eastAsia="Times New Roman" w:hAnsi="Calibri" w:cs="Times New Roman"/>
      <w:sz w:val="28"/>
      <w:szCs w:val="20"/>
      <w:lang w:val="en-US" w:bidi="en-US"/>
    </w:rPr>
  </w:style>
  <w:style w:type="character" w:customStyle="1" w:styleId="af5">
    <w:name w:val="Основной текст с отступом Знак"/>
    <w:basedOn w:val="a1"/>
    <w:link w:val="af4"/>
    <w:rsid w:val="00E131A0"/>
    <w:rPr>
      <w:rFonts w:ascii="Calibri" w:eastAsia="Times New Roman" w:hAnsi="Calibri" w:cs="Times New Roman"/>
      <w:sz w:val="28"/>
      <w:szCs w:val="20"/>
      <w:lang w:val="en-US" w:bidi="en-US"/>
    </w:rPr>
  </w:style>
  <w:style w:type="character" w:styleId="af6">
    <w:name w:val="Emphasis"/>
    <w:qFormat/>
    <w:rsid w:val="00E131A0"/>
    <w:rPr>
      <w:rFonts w:ascii="Calibri" w:hAnsi="Calibri"/>
      <w:b/>
      <w:i/>
      <w:iCs/>
    </w:rPr>
  </w:style>
  <w:style w:type="character" w:customStyle="1" w:styleId="112">
    <w:name w:val="Заголовок 1 Знак1"/>
    <w:basedOn w:val="a1"/>
    <w:uiPriority w:val="9"/>
    <w:rsid w:val="00E13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0">
    <w:name w:val="Заголовок 2 Знак1"/>
    <w:basedOn w:val="a1"/>
    <w:uiPriority w:val="9"/>
    <w:semiHidden/>
    <w:rsid w:val="00E13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24">
    <w:name w:val="Сетка таблицы2"/>
    <w:basedOn w:val="a2"/>
    <w:next w:val="aa"/>
    <w:uiPriority w:val="39"/>
    <w:rsid w:val="00A6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a"/>
    <w:uiPriority w:val="39"/>
    <w:rsid w:val="00A6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a"/>
    <w:uiPriority w:val="39"/>
    <w:rsid w:val="00A6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программа"/>
    <w:basedOn w:val="a0"/>
    <w:link w:val="af7"/>
    <w:qFormat/>
    <w:rsid w:val="00B53E4F"/>
    <w:pPr>
      <w:widowControl w:val="0"/>
      <w:numPr>
        <w:numId w:val="1"/>
      </w:numPr>
      <w:tabs>
        <w:tab w:val="left" w:pos="284"/>
      </w:tabs>
      <w:spacing w:after="0" w:line="240" w:lineRule="auto"/>
      <w:jc w:val="both"/>
    </w:pPr>
    <w:rPr>
      <w:rFonts w:eastAsia="Calibri" w:cs="Times New Roman"/>
      <w:szCs w:val="24"/>
    </w:rPr>
  </w:style>
  <w:style w:type="paragraph" w:customStyle="1" w:styleId="Body1">
    <w:name w:val="Body 1"/>
    <w:rsid w:val="00AB0D51"/>
    <w:pPr>
      <w:suppressAutoHyphens/>
      <w:spacing w:after="0" w:line="240" w:lineRule="auto"/>
    </w:pPr>
    <w:rPr>
      <w:rFonts w:ascii="Helvetica" w:eastAsia="SimSun" w:hAnsi="Helvetica" w:cs="Mangal"/>
      <w:color w:val="000000"/>
      <w:kern w:val="2"/>
      <w:szCs w:val="24"/>
      <w:lang w:val="en-US" w:eastAsia="hi-IN" w:bidi="hi-IN"/>
    </w:rPr>
  </w:style>
  <w:style w:type="character" w:customStyle="1" w:styleId="af7">
    <w:name w:val="программа Знак"/>
    <w:basedOn w:val="a1"/>
    <w:link w:val="a"/>
    <w:rsid w:val="00B53E4F"/>
    <w:rPr>
      <w:rFonts w:eastAsia="Calibri" w:cs="Times New Roman"/>
      <w:szCs w:val="24"/>
    </w:rPr>
  </w:style>
  <w:style w:type="paragraph" w:customStyle="1" w:styleId="16">
    <w:name w:val="Абзац списка1"/>
    <w:basedOn w:val="a0"/>
    <w:rsid w:val="00AB0D51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Cs w:val="24"/>
      <w:lang w:val="en-US" w:eastAsia="hi-IN" w:bidi="hi-IN"/>
    </w:rPr>
  </w:style>
  <w:style w:type="character" w:customStyle="1" w:styleId="c2">
    <w:name w:val="c2"/>
    <w:basedOn w:val="a1"/>
    <w:rsid w:val="007C2EB8"/>
  </w:style>
  <w:style w:type="character" w:customStyle="1" w:styleId="a6">
    <w:name w:val="Абзац списка Знак"/>
    <w:link w:val="a5"/>
    <w:uiPriority w:val="34"/>
    <w:locked/>
    <w:rsid w:val="00556947"/>
    <w:rPr>
      <w:rFonts w:eastAsia="Times New Roman" w:cs="Times New Roman"/>
      <w:szCs w:val="24"/>
      <w:lang w:eastAsia="ru-RU"/>
    </w:rPr>
  </w:style>
  <w:style w:type="character" w:customStyle="1" w:styleId="c1c16">
    <w:name w:val="c1 c16"/>
    <w:rsid w:val="009359D7"/>
  </w:style>
  <w:style w:type="character" w:styleId="af8">
    <w:name w:val="Hyperlink"/>
    <w:basedOn w:val="a1"/>
    <w:uiPriority w:val="99"/>
    <w:unhideWhenUsed/>
    <w:rsid w:val="00902D3A"/>
    <w:rPr>
      <w:color w:val="0563C1" w:themeColor="hyperlink"/>
      <w:u w:val="single"/>
    </w:rPr>
  </w:style>
  <w:style w:type="character" w:styleId="af9">
    <w:name w:val="FollowedHyperlink"/>
    <w:basedOn w:val="a1"/>
    <w:uiPriority w:val="99"/>
    <w:semiHidden/>
    <w:unhideWhenUsed/>
    <w:rsid w:val="00902D3A"/>
    <w:rPr>
      <w:color w:val="954F72" w:themeColor="followedHyperlink"/>
      <w:u w:val="single"/>
    </w:rPr>
  </w:style>
  <w:style w:type="paragraph" w:customStyle="1" w:styleId="TableParagraph">
    <w:name w:val="Table Paragraph"/>
    <w:basedOn w:val="a0"/>
    <w:uiPriority w:val="1"/>
    <w:qFormat/>
    <w:rsid w:val="00D91C08"/>
    <w:pPr>
      <w:widowControl w:val="0"/>
      <w:autoSpaceDE w:val="0"/>
      <w:autoSpaceDN w:val="0"/>
      <w:spacing w:after="0" w:line="269" w:lineRule="exact"/>
      <w:ind w:left="107"/>
    </w:pPr>
    <w:rPr>
      <w:rFonts w:eastAsia="Times New Roman" w:cs="Times New Roman"/>
      <w:sz w:val="22"/>
      <w:lang w:eastAsia="ru-RU" w:bidi="ru-RU"/>
    </w:rPr>
  </w:style>
  <w:style w:type="paragraph" w:styleId="afa">
    <w:name w:val="Body Text"/>
    <w:basedOn w:val="a0"/>
    <w:link w:val="afb"/>
    <w:uiPriority w:val="99"/>
    <w:semiHidden/>
    <w:unhideWhenUsed/>
    <w:rsid w:val="00615A43"/>
    <w:pPr>
      <w:spacing w:after="120"/>
    </w:pPr>
  </w:style>
  <w:style w:type="character" w:customStyle="1" w:styleId="afb">
    <w:name w:val="Основной текст Знак"/>
    <w:basedOn w:val="a1"/>
    <w:link w:val="afa"/>
    <w:uiPriority w:val="99"/>
    <w:semiHidden/>
    <w:rsid w:val="00615A43"/>
  </w:style>
  <w:style w:type="table" w:customStyle="1" w:styleId="113">
    <w:name w:val="Сетка таблицы11"/>
    <w:basedOn w:val="a2"/>
    <w:next w:val="aa"/>
    <w:uiPriority w:val="59"/>
    <w:rsid w:val="00A12F34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91">
    <w:name w:val="Основной текст (9) + Не полужирный"/>
    <w:aliases w:val="Не курсив Exact"/>
    <w:basedOn w:val="9"/>
    <w:rsid w:val="00B8257C"/>
    <w:rPr>
      <w:rFonts w:eastAsia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9">
    <w:name w:val="Основной текст (2) + 9"/>
    <w:aliases w:val="5 pt"/>
    <w:basedOn w:val="22"/>
    <w:rsid w:val="00B8257C"/>
    <w:rPr>
      <w:rFonts w:eastAsia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roski.ru/node/10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doc1447969_452034716?hash=3ea3760cb32048743f&amp;dl=034dd511201c7a12e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doc1447969_417651077?hash=eba607e03f08b983b8&amp;dl=ee374d08abcb78c2d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ussh-aksarka.yam.sportsng.ru/media/2019/01/31/1274657475/Teoriya_i_metodika_gimnastiki_M.L._Zhuravkin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file.net/preview/1724175/page:24/" TargetMode="External"/><Relationship Id="rId14" Type="http://schemas.openxmlformats.org/officeDocument/2006/relationships/hyperlink" Target="https://nsportal.ru/kultura/iskusstvo-baleta/library/2018/03/02/uchebnaya-obshcheobrazovatelnaya-programma-gimnast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3A2B5-C12E-498E-863B-904177E76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40</Pages>
  <Words>13465</Words>
  <Characters>76757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Виктор</cp:lastModifiedBy>
  <cp:revision>49</cp:revision>
  <cp:lastPrinted>2021-02-05T05:08:00Z</cp:lastPrinted>
  <dcterms:created xsi:type="dcterms:W3CDTF">2020-04-13T22:44:00Z</dcterms:created>
  <dcterms:modified xsi:type="dcterms:W3CDTF">2023-10-01T11:07:00Z</dcterms:modified>
</cp:coreProperties>
</file>